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14F121E9" w:rsidR="00AC26A9" w:rsidRPr="00E56A3B" w:rsidRDefault="00AC26A9" w:rsidP="00AC26A9">
      <w:pPr>
        <w:widowControl w:val="0"/>
        <w:tabs>
          <w:tab w:val="right" w:pos="9923"/>
        </w:tabs>
        <w:spacing w:after="0"/>
        <w:rPr>
          <w:rFonts w:ascii="Arial" w:eastAsia="맑은 고딕" w:hAnsi="Arial"/>
          <w:b/>
          <w:sz w:val="24"/>
          <w:szCs w:val="24"/>
          <w:lang w:val="de-DE" w:eastAsia="ko-KR"/>
        </w:rPr>
      </w:pPr>
      <w:bookmarkStart w:id="0" w:name="_Hlk37418177"/>
      <w:r>
        <w:rPr>
          <w:rFonts w:ascii="Arial" w:hAnsi="Arial"/>
          <w:b/>
          <w:sz w:val="24"/>
          <w:szCs w:val="24"/>
        </w:rPr>
        <w:t>3GPP TSG RAN WG1 #12</w:t>
      </w:r>
      <w:r w:rsidR="00B62BED">
        <w:rPr>
          <w:rFonts w:ascii="Arial" w:hAnsi="Arial"/>
          <w:b/>
          <w:sz w:val="24"/>
          <w:szCs w:val="24"/>
        </w:rPr>
        <w:t>2</w:t>
      </w:r>
      <w:r w:rsidRPr="00300F64">
        <w:rPr>
          <w:rFonts w:ascii="Arial" w:hAnsi="Arial"/>
          <w:b/>
          <w:sz w:val="18"/>
          <w:lang w:val="de-DE"/>
        </w:rPr>
        <w:tab/>
      </w:r>
      <w:r>
        <w:rPr>
          <w:rFonts w:ascii="Arial" w:hAnsi="Arial"/>
          <w:b/>
          <w:sz w:val="24"/>
          <w:szCs w:val="24"/>
        </w:rPr>
        <w:t>R</w:t>
      </w:r>
      <w:r w:rsidRPr="005A5A00">
        <w:rPr>
          <w:rFonts w:ascii="Arial" w:hAnsi="Arial"/>
          <w:b/>
          <w:sz w:val="24"/>
          <w:szCs w:val="24"/>
        </w:rPr>
        <w:t>1-25</w:t>
      </w:r>
      <w:r w:rsidRPr="00C408ED">
        <w:rPr>
          <w:rFonts w:ascii="Arial" w:hAnsi="Arial"/>
          <w:b/>
          <w:sz w:val="24"/>
          <w:szCs w:val="24"/>
        </w:rPr>
        <w:t>0</w:t>
      </w:r>
      <w:r w:rsidR="001C1244">
        <w:rPr>
          <w:rFonts w:ascii="Arial" w:eastAsia="맑은 고딕" w:hAnsi="Arial" w:hint="eastAsia"/>
          <w:b/>
          <w:sz w:val="24"/>
          <w:szCs w:val="24"/>
          <w:lang w:eastAsia="ko-KR"/>
        </w:rPr>
        <w:t>5678</w:t>
      </w:r>
    </w:p>
    <w:p w14:paraId="4A83D821" w14:textId="5417D76E"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B62BED">
        <w:rPr>
          <w:rFonts w:ascii="Arial" w:hAnsi="Arial"/>
          <w:b/>
          <w:sz w:val="24"/>
          <w:szCs w:val="24"/>
          <w:lang w:val="en-US"/>
        </w:rPr>
        <w:t>Bengaluru, India</w:t>
      </w:r>
      <w:r>
        <w:rPr>
          <w:rFonts w:ascii="Arial" w:hAnsi="Arial"/>
          <w:b/>
          <w:sz w:val="24"/>
          <w:szCs w:val="24"/>
          <w:lang w:val="en-US"/>
        </w:rPr>
        <w:t xml:space="preserve">, </w:t>
      </w:r>
      <w:r w:rsidR="00B62BED">
        <w:rPr>
          <w:rFonts w:ascii="Arial" w:hAnsi="Arial"/>
          <w:b/>
          <w:sz w:val="24"/>
          <w:szCs w:val="24"/>
          <w:lang w:val="en-US"/>
        </w:rPr>
        <w:t>August</w:t>
      </w:r>
      <w:r>
        <w:rPr>
          <w:rFonts w:ascii="Arial" w:hAnsi="Arial"/>
          <w:b/>
          <w:sz w:val="24"/>
          <w:szCs w:val="24"/>
          <w:lang w:val="en-US"/>
        </w:rPr>
        <w:t xml:space="preserve"> </w:t>
      </w:r>
      <w:r w:rsidR="00B62BED">
        <w:rPr>
          <w:rFonts w:ascii="Arial" w:hAnsi="Arial"/>
          <w:b/>
          <w:sz w:val="24"/>
          <w:szCs w:val="24"/>
          <w:lang w:val="en-US"/>
        </w:rPr>
        <w:t>25</w:t>
      </w:r>
      <w:r w:rsidRPr="000B4853">
        <w:rPr>
          <w:rFonts w:ascii="Arial" w:hAnsi="Arial"/>
          <w:b/>
          <w:sz w:val="24"/>
          <w:szCs w:val="24"/>
          <w:vertAlign w:val="superscript"/>
          <w:lang w:val="en-US"/>
        </w:rPr>
        <w:t>th</w:t>
      </w:r>
      <w:r>
        <w:rPr>
          <w:rFonts w:ascii="Arial" w:hAnsi="Arial"/>
          <w:b/>
          <w:sz w:val="24"/>
          <w:szCs w:val="24"/>
          <w:lang w:val="en-US"/>
        </w:rPr>
        <w:t xml:space="preserve"> - </w:t>
      </w:r>
      <w:r w:rsidR="00B62BED">
        <w:rPr>
          <w:rFonts w:ascii="Arial" w:hAnsi="Arial"/>
          <w:b/>
          <w:sz w:val="24"/>
          <w:szCs w:val="24"/>
          <w:lang w:val="en-US"/>
        </w:rPr>
        <w:t>29</w:t>
      </w:r>
      <w:r w:rsidR="00B62BED">
        <w:rPr>
          <w:rFonts w:ascii="Arial" w:hAnsi="Arial"/>
          <w:b/>
          <w:sz w:val="24"/>
          <w:szCs w:val="24"/>
          <w:vertAlign w:val="superscript"/>
          <w:lang w:val="en-US"/>
        </w:rPr>
        <w:t>th</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7DD00ACE" w:rsidR="00011641" w:rsidRPr="004C7494"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B62BED">
        <w:rPr>
          <w:rFonts w:ascii="Arial" w:hAnsi="Arial" w:cs="Arial"/>
          <w:b/>
          <w:sz w:val="24"/>
          <w:szCs w:val="24"/>
        </w:rPr>
        <w:t xml:space="preserve">Initial Views on </w:t>
      </w:r>
      <w:r w:rsidR="004C7494">
        <w:rPr>
          <w:rFonts w:ascii="Arial" w:eastAsia="맑은 고딕" w:hAnsi="Arial" w:cs="Arial" w:hint="eastAsia"/>
          <w:b/>
          <w:sz w:val="24"/>
          <w:szCs w:val="24"/>
          <w:lang w:eastAsia="ko-KR"/>
        </w:rPr>
        <w:t>AI/ML in 6GR interface</w:t>
      </w:r>
    </w:p>
    <w:p w14:paraId="529C67FA" w14:textId="177F6E2C" w:rsidR="00011641" w:rsidRPr="00E70D13"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11.</w:t>
      </w:r>
      <w:r w:rsidR="00E70D13">
        <w:rPr>
          <w:rFonts w:ascii="Arial" w:eastAsia="맑은 고딕" w:hAnsi="Arial" w:cs="Arial" w:hint="eastAsia"/>
          <w:b/>
          <w:sz w:val="24"/>
          <w:szCs w:val="24"/>
          <w:lang w:eastAsia="ko-KR"/>
        </w:rPr>
        <w:t>6</w:t>
      </w:r>
    </w:p>
    <w:p w14:paraId="7A65971B" w14:textId="15FD0E7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1D4614">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27774117" w:rsidR="005001F2" w:rsidRDefault="00CD4FFB" w:rsidP="00DC2DD1">
      <w:pPr>
        <w:spacing w:after="120" w:line="276" w:lineRule="auto"/>
        <w:ind w:right="-96"/>
        <w:jc w:val="both"/>
        <w:rPr>
          <w:rFonts w:eastAsia="맑은 고딕"/>
          <w:lang w:val="en-US" w:eastAsia="ko-KR"/>
        </w:rPr>
      </w:pPr>
      <w:bookmarkStart w:id="1" w:name="_Hlk525462591"/>
      <w:r>
        <w:rPr>
          <w:lang w:val="en-US" w:eastAsia="ja-JP"/>
        </w:rPr>
        <w:t xml:space="preserve">During RAN#108 a new study item on 6G radio (6GR) </w:t>
      </w:r>
      <w:r w:rsidR="00BC3108">
        <w:rPr>
          <w:rFonts w:eastAsia="맑은 고딕" w:hint="eastAsia"/>
          <w:lang w:val="en-US" w:eastAsia="ko-KR"/>
        </w:rPr>
        <w:t xml:space="preserve">AI/ML </w:t>
      </w:r>
      <w:r>
        <w:rPr>
          <w:lang w:val="en-US" w:eastAsia="ja-JP"/>
        </w:rPr>
        <w:t>was approved [1]</w:t>
      </w:r>
      <w:r w:rsidR="00BC3108">
        <w:rPr>
          <w:rFonts w:eastAsia="맑은 고딕" w:hint="eastAsia"/>
          <w:lang w:val="en-US" w:eastAsia="ko-KR"/>
        </w:rPr>
        <w:t xml:space="preserve"> as follows</w:t>
      </w:r>
      <w:r w:rsidR="00E1348E">
        <w:rPr>
          <w:lang w:val="en-US" w:eastAsia="ja-JP"/>
        </w:rPr>
        <w:t xml:space="preserve">. This contribution discussed our initial views on </w:t>
      </w:r>
      <w:r w:rsidR="00343324">
        <w:rPr>
          <w:rFonts w:eastAsia="맑은 고딕" w:hint="eastAsia"/>
          <w:lang w:val="en-US" w:eastAsia="ko-KR"/>
        </w:rPr>
        <w:t>potential use cases</w:t>
      </w:r>
      <w:r w:rsidR="005001F2">
        <w:rPr>
          <w:lang w:val="en-US" w:eastAsia="ja-JP"/>
        </w:rPr>
        <w:t xml:space="preserve"> of 6GR</w:t>
      </w:r>
      <w:r w:rsidR="00343324">
        <w:rPr>
          <w:rFonts w:eastAsia="맑은 고딕" w:hint="eastAsia"/>
          <w:lang w:val="en-US" w:eastAsia="ko-KR"/>
        </w:rPr>
        <w:t xml:space="preserve"> AI/ML</w:t>
      </w:r>
      <w:r w:rsidR="005001F2">
        <w:rPr>
          <w:lang w:val="en-US" w:eastAsia="ja-JP"/>
        </w:rPr>
        <w:t xml:space="preserve"> as related to the relevant SID objective: </w:t>
      </w:r>
    </w:p>
    <w:tbl>
      <w:tblPr>
        <w:tblStyle w:val="TableGrid"/>
        <w:tblW w:w="0" w:type="auto"/>
        <w:tblLook w:val="04A0" w:firstRow="1" w:lastRow="0" w:firstColumn="1" w:lastColumn="0" w:noHBand="0" w:noVBand="1"/>
      </w:tblPr>
      <w:tblGrid>
        <w:gridCol w:w="9962"/>
      </w:tblGrid>
      <w:tr w:rsidR="00F12A6B" w14:paraId="1E79486A" w14:textId="77777777">
        <w:tc>
          <w:tcPr>
            <w:tcW w:w="9962" w:type="dxa"/>
          </w:tcPr>
          <w:p w14:paraId="13905B68" w14:textId="77777777" w:rsidR="00F12A6B" w:rsidRPr="00F12A6B" w:rsidRDefault="00F12A6B" w:rsidP="001A6A0D">
            <w:pPr>
              <w:spacing w:after="0"/>
              <w:ind w:leftChars="142" w:left="284"/>
              <w:rPr>
                <w:color w:val="000000" w:themeColor="text1"/>
              </w:rPr>
            </w:pPr>
            <w:r w:rsidRPr="00F12A6B">
              <w:rPr>
                <w:color w:val="000000" w:themeColor="text1"/>
              </w:rPr>
              <w:t>AI/ML for 6GR and Radio Access Network, leveraging 5G AI/ML framework, as appropriate [See TR38.843] [RAN1, RAN2, RAN3, RAN4]</w:t>
            </w:r>
          </w:p>
          <w:p w14:paraId="240F582F" w14:textId="77777777" w:rsidR="00F12A6B" w:rsidRPr="00934C60" w:rsidRDefault="00F12A6B" w:rsidP="001A6A0D">
            <w:pPr>
              <w:pStyle w:val="ListParagraph"/>
              <w:numPr>
                <w:ilvl w:val="0"/>
                <w:numId w:val="26"/>
              </w:numPr>
              <w:spacing w:after="0"/>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7BB6CDC6" w14:textId="77777777" w:rsidR="00F12A6B" w:rsidRPr="00934C60" w:rsidRDefault="00F12A6B" w:rsidP="001A6A0D">
            <w:pPr>
              <w:spacing w:after="0"/>
              <w:ind w:left="720" w:firstLine="720"/>
              <w:rPr>
                <w:color w:val="000000" w:themeColor="text1"/>
              </w:rPr>
            </w:pPr>
            <w:r w:rsidRPr="00934C60">
              <w:rPr>
                <w:color w:val="000000" w:themeColor="text1"/>
              </w:rPr>
              <w:t>NOTE: lead WG depends on the use case.</w:t>
            </w:r>
          </w:p>
          <w:p w14:paraId="2F0128CE" w14:textId="77777777" w:rsidR="00F12A6B" w:rsidRPr="00934C60" w:rsidRDefault="00F12A6B" w:rsidP="001A6A0D">
            <w:pPr>
              <w:pStyle w:val="ListParagraph"/>
              <w:numPr>
                <w:ilvl w:val="0"/>
                <w:numId w:val="26"/>
              </w:numPr>
              <w:spacing w:after="0"/>
              <w:rPr>
                <w:color w:val="000000" w:themeColor="text1"/>
              </w:rPr>
            </w:pPr>
            <w:r w:rsidRPr="00934C60">
              <w:rPr>
                <w:color w:val="000000" w:themeColor="text1"/>
              </w:rPr>
              <w:t>AI/ML framework: Extensible AI/ML enablers based on the identified Use Case(s), including</w:t>
            </w:r>
          </w:p>
          <w:p w14:paraId="5A8734AF" w14:textId="77777777" w:rsidR="00F12A6B" w:rsidRPr="00934C60" w:rsidRDefault="00F12A6B" w:rsidP="001A6A0D">
            <w:pPr>
              <w:pStyle w:val="ListParagraph"/>
              <w:numPr>
                <w:ilvl w:val="1"/>
                <w:numId w:val="25"/>
              </w:numPr>
              <w:spacing w:after="0"/>
              <w:ind w:left="1985" w:hanging="185"/>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0FFD1337" w14:textId="77777777" w:rsidR="00F12A6B" w:rsidRPr="00934C60" w:rsidRDefault="00F12A6B" w:rsidP="001A6A0D">
            <w:pPr>
              <w:pStyle w:val="ListParagraph"/>
              <w:numPr>
                <w:ilvl w:val="1"/>
                <w:numId w:val="25"/>
              </w:numPr>
              <w:spacing w:after="0"/>
              <w:ind w:left="1985" w:hanging="185"/>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7AD6DF32" w14:textId="77777777" w:rsidR="00F12A6B" w:rsidRPr="00934C60" w:rsidRDefault="00F12A6B" w:rsidP="001A6A0D">
            <w:pPr>
              <w:spacing w:after="0"/>
              <w:ind w:leftChars="213" w:left="426"/>
              <w:rPr>
                <w:color w:val="000000" w:themeColor="text1"/>
                <w:lang w:eastAsia="ja-JP"/>
              </w:rPr>
            </w:pPr>
            <w:r w:rsidRPr="00934C60">
              <w:rPr>
                <w:rFonts w:hint="eastAsia"/>
                <w:color w:val="000000" w:themeColor="text1"/>
                <w:lang w:eastAsia="ja-JP"/>
              </w:rPr>
              <w:t xml:space="preserve">Note: NW for AI is assumed to be </w:t>
            </w:r>
            <w:r w:rsidRPr="00934C60">
              <w:rPr>
                <w:color w:val="000000" w:themeColor="text1"/>
                <w:lang w:eastAsia="ja-JP"/>
              </w:rPr>
              <w:t>covered</w:t>
            </w:r>
            <w:r w:rsidRPr="00934C60">
              <w:rPr>
                <w:rFonts w:hint="eastAsia"/>
                <w:color w:val="000000" w:themeColor="text1"/>
                <w:lang w:eastAsia="ja-JP"/>
              </w:rPr>
              <w:t xml:space="preserve"> by new </w:t>
            </w:r>
            <w:r w:rsidRPr="00934C60">
              <w:rPr>
                <w:color w:val="000000" w:themeColor="text1"/>
                <w:lang w:eastAsia="ja-JP"/>
              </w:rPr>
              <w:t>services</w:t>
            </w:r>
          </w:p>
          <w:p w14:paraId="448E344D" w14:textId="707DD093" w:rsidR="00F12A6B" w:rsidRPr="00F12A6B" w:rsidRDefault="00F12A6B" w:rsidP="001A6A0D">
            <w:pPr>
              <w:spacing w:after="0"/>
              <w:ind w:leftChars="213" w:left="426"/>
              <w:rPr>
                <w:rFonts w:eastAsia="맑은 고딕"/>
                <w:color w:val="000000" w:themeColor="text1"/>
                <w:lang w:eastAsia="ko-KR"/>
              </w:rPr>
            </w:pPr>
            <w:r w:rsidRPr="00934C60">
              <w:rPr>
                <w:color w:val="000000" w:themeColor="text1"/>
              </w:rPr>
              <w:t>6GR and RAN design shall ensure that the 6G System can also operate without AI/ML</w:t>
            </w:r>
          </w:p>
        </w:tc>
      </w:tr>
    </w:tbl>
    <w:p w14:paraId="69FD22BA" w14:textId="77777777" w:rsidR="00826298" w:rsidRPr="00FB632D" w:rsidRDefault="00826298" w:rsidP="00CD4FFB">
      <w:pPr>
        <w:spacing w:after="120"/>
        <w:ind w:right="-96"/>
        <w:jc w:val="both"/>
        <w:rPr>
          <w:lang w:val="en-US" w:eastAsia="ja-JP"/>
        </w:rPr>
      </w:pPr>
    </w:p>
    <w:bookmarkEnd w:id="1"/>
    <w:p w14:paraId="28FDA2B2" w14:textId="3084C799" w:rsidR="00AC26A9" w:rsidRPr="00AC26A9" w:rsidRDefault="009C4AC0" w:rsidP="00AC26A9">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01ABE679" w14:textId="1952ACE4" w:rsidR="00191426" w:rsidRDefault="00191426" w:rsidP="00191426">
      <w:pPr>
        <w:pStyle w:val="Heading2"/>
        <w:ind w:left="576"/>
        <w:jc w:val="both"/>
        <w:rPr>
          <w:rFonts w:eastAsia="맑은 고딕"/>
          <w:lang w:eastAsia="ko-KR"/>
        </w:rPr>
      </w:pPr>
      <w:r>
        <w:rPr>
          <w:rFonts w:eastAsia="맑은 고딕" w:hint="eastAsia"/>
          <w:lang w:eastAsia="ko-KR"/>
        </w:rPr>
        <w:t>Overview of 6G AI in RAN1 perspective</w:t>
      </w:r>
    </w:p>
    <w:p w14:paraId="02801611" w14:textId="247C28E9" w:rsidR="00A009D0" w:rsidRDefault="009C3FD8" w:rsidP="00DC2DD1">
      <w:pPr>
        <w:spacing w:after="0" w:line="276" w:lineRule="auto"/>
        <w:ind w:firstLineChars="100" w:firstLine="200"/>
        <w:jc w:val="both"/>
        <w:rPr>
          <w:rFonts w:eastAsia="맑은 고딕"/>
          <w:lang w:eastAsia="ko-KR"/>
        </w:rPr>
      </w:pPr>
      <w:r>
        <w:rPr>
          <w:rFonts w:eastAsia="맑은 고딕" w:hint="eastAsia"/>
          <w:lang w:eastAsia="ko-KR"/>
        </w:rPr>
        <w:t>Recent 6G RAN workshop</w:t>
      </w:r>
      <w:r w:rsidR="001A323D">
        <w:rPr>
          <w:rFonts w:eastAsia="맑은 고딕" w:hint="eastAsia"/>
          <w:lang w:eastAsia="ko-KR"/>
        </w:rPr>
        <w:t xml:space="preserve"> discussions have revealed a strong consensus </w:t>
      </w:r>
      <w:r w:rsidR="001A323D">
        <w:rPr>
          <w:rFonts w:eastAsia="맑은 고딕"/>
          <w:lang w:eastAsia="ko-KR"/>
        </w:rPr>
        <w:t>that</w:t>
      </w:r>
      <w:r w:rsidR="001A323D">
        <w:rPr>
          <w:rFonts w:eastAsia="맑은 고딕" w:hint="eastAsia"/>
          <w:lang w:eastAsia="ko-KR"/>
        </w:rPr>
        <w:t xml:space="preserve"> AI/ML will evolve from a </w:t>
      </w:r>
      <w:r w:rsidR="000649AD">
        <w:rPr>
          <w:rFonts w:eastAsia="맑은 고딕" w:hint="eastAsia"/>
          <w:lang w:eastAsia="ko-KR"/>
        </w:rPr>
        <w:t>supplementary feature in 5G to a core part for physical layer procedures in 6G. Multiple companies have emphasized that inte</w:t>
      </w:r>
      <w:r w:rsidR="001F57CA">
        <w:rPr>
          <w:rFonts w:eastAsia="맑은 고딕" w:hint="eastAsia"/>
          <w:lang w:eastAsia="ko-KR"/>
        </w:rPr>
        <w:t xml:space="preserve">gration of AI/ML into the RAN1 will be essential to meet </w:t>
      </w:r>
      <w:r w:rsidR="00B61477">
        <w:rPr>
          <w:rFonts w:eastAsia="맑은 고딕" w:hint="eastAsia"/>
          <w:lang w:eastAsia="ko-KR"/>
        </w:rPr>
        <w:t xml:space="preserve">scalability, adaptability, and efficiency demands of ultra-massive MIMO, high-mobility </w:t>
      </w:r>
      <w:r w:rsidR="00417A92">
        <w:rPr>
          <w:rFonts w:eastAsia="맑은 고딕" w:hint="eastAsia"/>
          <w:lang w:eastAsia="ko-KR"/>
        </w:rPr>
        <w:t xml:space="preserve">scenarios, and dense multi-TRP deployments. In addition, there </w:t>
      </w:r>
      <w:r w:rsidR="00AA3712">
        <w:rPr>
          <w:rFonts w:eastAsia="맑은 고딕" w:hint="eastAsia"/>
          <w:lang w:eastAsia="ko-KR"/>
        </w:rPr>
        <w:t xml:space="preserve">is a broader set of potential use cases </w:t>
      </w:r>
      <w:r w:rsidR="008D0803">
        <w:rPr>
          <w:rFonts w:eastAsia="맑은 고딕" w:hint="eastAsia"/>
          <w:lang w:eastAsia="ko-KR"/>
        </w:rPr>
        <w:t xml:space="preserve">taking Day-1 6G </w:t>
      </w:r>
      <w:r w:rsidR="001D2511">
        <w:rPr>
          <w:rFonts w:eastAsia="맑은 고딕" w:hint="eastAsia"/>
          <w:lang w:eastAsia="ko-KR"/>
        </w:rPr>
        <w:t xml:space="preserve">aspects </w:t>
      </w:r>
      <w:r w:rsidR="008D0803">
        <w:rPr>
          <w:rFonts w:eastAsia="맑은 고딕" w:hint="eastAsia"/>
          <w:lang w:eastAsia="ko-KR"/>
        </w:rPr>
        <w:t>into account</w:t>
      </w:r>
      <w:r w:rsidR="001D2511">
        <w:rPr>
          <w:rFonts w:eastAsia="맑은 고딕" w:hint="eastAsia"/>
          <w:lang w:eastAsia="ko-KR"/>
        </w:rPr>
        <w:t xml:space="preserve">. </w:t>
      </w:r>
    </w:p>
    <w:p w14:paraId="2B7AE754" w14:textId="27EA6F2E" w:rsidR="000E385B" w:rsidRDefault="00C37012" w:rsidP="00DC2DD1">
      <w:pPr>
        <w:spacing w:after="0" w:line="276" w:lineRule="auto"/>
        <w:ind w:firstLineChars="100" w:firstLine="200"/>
        <w:jc w:val="both"/>
        <w:rPr>
          <w:rFonts w:eastAsia="맑은 고딕"/>
          <w:lang w:eastAsia="ko-KR"/>
        </w:rPr>
      </w:pPr>
      <w:r>
        <w:rPr>
          <w:rFonts w:eastAsia="맑은 고딕" w:hint="eastAsia"/>
          <w:lang w:eastAsia="ko-KR"/>
        </w:rPr>
        <w:t>From RAN1</w:t>
      </w:r>
      <w:r w:rsidR="008E2964">
        <w:rPr>
          <w:rFonts w:eastAsia="맑은 고딕"/>
          <w:lang w:eastAsia="ko-KR"/>
        </w:rPr>
        <w:t>’s</w:t>
      </w:r>
      <w:r>
        <w:rPr>
          <w:rFonts w:eastAsia="맑은 고딕" w:hint="eastAsia"/>
          <w:lang w:eastAsia="ko-KR"/>
        </w:rPr>
        <w:t xml:space="preserve"> perspective, AI/ML-enabled enhancements </w:t>
      </w:r>
      <w:r w:rsidR="008F3DCE">
        <w:rPr>
          <w:rFonts w:eastAsia="맑은 고딕" w:hint="eastAsia"/>
          <w:lang w:eastAsia="ko-KR"/>
        </w:rPr>
        <w:t xml:space="preserve">are directly on the physical </w:t>
      </w:r>
      <w:r w:rsidR="00141E3B">
        <w:rPr>
          <w:rFonts w:eastAsia="맑은 고딕" w:hint="eastAsia"/>
          <w:lang w:eastAsia="ko-KR"/>
        </w:rPr>
        <w:t>layer procedures such as reference signal (RS) design, channel state information (CSI) measurement and feedback,</w:t>
      </w:r>
      <w:r w:rsidR="0010074E">
        <w:rPr>
          <w:rFonts w:eastAsia="맑은 고딕" w:hint="eastAsia"/>
          <w:lang w:eastAsia="ko-KR"/>
        </w:rPr>
        <w:t xml:space="preserve"> beam management, cooperative transmission, and model lifecycle management (LCM). Discussions </w:t>
      </w:r>
      <w:r w:rsidR="00C12431">
        <w:rPr>
          <w:rFonts w:eastAsia="맑은 고딕" w:hint="eastAsia"/>
          <w:lang w:eastAsia="ko-KR"/>
        </w:rPr>
        <w:t>have two broad categories of AI/ML application in 6G as follows:</w:t>
      </w:r>
    </w:p>
    <w:p w14:paraId="71924045" w14:textId="5631E36C" w:rsidR="00533C20" w:rsidRDefault="000F01E7" w:rsidP="00DC2DD1">
      <w:pPr>
        <w:pStyle w:val="ListParagraph"/>
        <w:numPr>
          <w:ilvl w:val="0"/>
          <w:numId w:val="28"/>
        </w:numPr>
        <w:spacing w:after="0" w:line="276" w:lineRule="auto"/>
        <w:jc w:val="both"/>
        <w:rPr>
          <w:rFonts w:eastAsia="맑은 고딕"/>
          <w:lang w:eastAsia="ko-KR"/>
        </w:rPr>
      </w:pPr>
      <w:r>
        <w:rPr>
          <w:rFonts w:eastAsia="맑은 고딕" w:hint="eastAsia"/>
          <w:lang w:eastAsia="ko-KR"/>
        </w:rPr>
        <w:t xml:space="preserve">Enhancement of existing 5GA use cases, </w:t>
      </w:r>
      <w:r>
        <w:rPr>
          <w:rFonts w:eastAsia="맑은 고딕"/>
          <w:lang w:eastAsia="ko-KR"/>
        </w:rPr>
        <w:t>where</w:t>
      </w:r>
      <w:r>
        <w:rPr>
          <w:rFonts w:eastAsia="맑은 고딕" w:hint="eastAsia"/>
          <w:lang w:eastAsia="ko-KR"/>
        </w:rPr>
        <w:t xml:space="preserve"> AI/ML has already been studied, aiming to make them more scalable, adaptive, and integrated </w:t>
      </w:r>
      <w:r w:rsidR="00C175D9">
        <w:rPr>
          <w:rFonts w:eastAsia="맑은 고딕" w:hint="eastAsia"/>
          <w:lang w:eastAsia="ko-KR"/>
        </w:rPr>
        <w:t xml:space="preserve">with other </w:t>
      </w:r>
      <w:r w:rsidR="00603DE1">
        <w:rPr>
          <w:rFonts w:eastAsia="맑은 고딕" w:hint="eastAsia"/>
          <w:lang w:eastAsia="ko-KR"/>
        </w:rPr>
        <w:t xml:space="preserve">horizontal/vertical </w:t>
      </w:r>
      <w:r w:rsidR="00C175D9">
        <w:rPr>
          <w:rFonts w:eastAsia="맑은 고딕" w:hint="eastAsia"/>
          <w:lang w:eastAsia="ko-KR"/>
        </w:rPr>
        <w:t>functions</w:t>
      </w:r>
      <w:r w:rsidR="00603DE1">
        <w:rPr>
          <w:rFonts w:eastAsia="맑은 고딕" w:hint="eastAsia"/>
          <w:lang w:eastAsia="ko-KR"/>
        </w:rPr>
        <w:t xml:space="preserve"> (e.g., PHY/MAC layer)</w:t>
      </w:r>
    </w:p>
    <w:p w14:paraId="222D10A8" w14:textId="76F87D1E" w:rsidR="00533C20" w:rsidRPr="00AE1A73" w:rsidRDefault="00533C20" w:rsidP="00DC2DD1">
      <w:pPr>
        <w:pStyle w:val="ListParagraph"/>
        <w:numPr>
          <w:ilvl w:val="0"/>
          <w:numId w:val="28"/>
        </w:numPr>
        <w:spacing w:after="0" w:line="276" w:lineRule="auto"/>
        <w:jc w:val="both"/>
        <w:rPr>
          <w:rFonts w:eastAsia="맑은 고딕"/>
          <w:lang w:eastAsia="ko-KR"/>
        </w:rPr>
      </w:pPr>
      <w:r w:rsidRPr="00AE1A73">
        <w:rPr>
          <w:rFonts w:eastAsia="맑은 고딕" w:hint="eastAsia"/>
          <w:lang w:eastAsia="ko-KR"/>
        </w:rPr>
        <w:t>New potential use cases that extend AI/ML application to areas not yet fully explored in 5G, such as cooperative MIMO</w:t>
      </w:r>
      <w:r w:rsidR="00712FDE" w:rsidRPr="00AE1A73">
        <w:rPr>
          <w:rFonts w:eastAsia="맑은 고딕" w:hint="eastAsia"/>
          <w:lang w:eastAsia="ko-KR"/>
        </w:rPr>
        <w:t>, integrated sensing and communication (ISAC), and UE aggregation with multi-device collaboration.</w:t>
      </w:r>
    </w:p>
    <w:p w14:paraId="263C46B7" w14:textId="424B979B" w:rsidR="00712FDE" w:rsidRPr="00712FDE" w:rsidRDefault="00712FDE" w:rsidP="00DC2DD1">
      <w:pPr>
        <w:spacing w:after="0" w:line="276" w:lineRule="auto"/>
        <w:ind w:firstLine="200"/>
        <w:jc w:val="both"/>
        <w:rPr>
          <w:rFonts w:eastAsia="맑은 고딕"/>
          <w:lang w:eastAsia="ko-KR"/>
        </w:rPr>
      </w:pPr>
      <w:r>
        <w:rPr>
          <w:rFonts w:eastAsia="맑은 고딕" w:hint="eastAsia"/>
          <w:lang w:eastAsia="ko-KR"/>
        </w:rPr>
        <w:t xml:space="preserve">The following </w:t>
      </w:r>
      <w:r w:rsidR="00627954">
        <w:rPr>
          <w:rFonts w:eastAsia="맑은 고딕" w:hint="eastAsia"/>
          <w:lang w:eastAsia="ko-KR"/>
        </w:rPr>
        <w:t>sub</w:t>
      </w:r>
      <w:r>
        <w:rPr>
          <w:rFonts w:eastAsia="맑은 고딕" w:hint="eastAsia"/>
          <w:lang w:eastAsia="ko-KR"/>
        </w:rPr>
        <w:t>section</w:t>
      </w:r>
      <w:r w:rsidR="00627954">
        <w:rPr>
          <w:rFonts w:eastAsia="맑은 고딕" w:hint="eastAsia"/>
          <w:lang w:eastAsia="ko-KR"/>
        </w:rPr>
        <w:t xml:space="preserve"> 2.2 discusses potential enhancements </w:t>
      </w:r>
      <w:r w:rsidR="00D52A41">
        <w:rPr>
          <w:rFonts w:eastAsia="맑은 고딕" w:hint="eastAsia"/>
          <w:lang w:eastAsia="ko-KR"/>
        </w:rPr>
        <w:t>on 5GA use cases for 6G, and then subsection 2.3 presents potential new use cases for 6G AI/ML.</w:t>
      </w:r>
    </w:p>
    <w:p w14:paraId="2EA175A0" w14:textId="77777777" w:rsidR="000E385B" w:rsidRDefault="000E385B" w:rsidP="00DC2DD1">
      <w:pPr>
        <w:spacing w:line="276" w:lineRule="auto"/>
        <w:rPr>
          <w:rFonts w:eastAsia="맑은 고딕"/>
          <w:lang w:eastAsia="ko-KR"/>
        </w:rPr>
      </w:pPr>
    </w:p>
    <w:p w14:paraId="032A5977" w14:textId="77777777" w:rsidR="000E385B" w:rsidRDefault="000E385B" w:rsidP="00DC2DD1">
      <w:pPr>
        <w:pStyle w:val="Heading2"/>
        <w:spacing w:line="276" w:lineRule="auto"/>
        <w:ind w:left="576"/>
        <w:rPr>
          <w:rFonts w:eastAsia="맑은 고딕"/>
          <w:lang w:eastAsia="ko-KR"/>
        </w:rPr>
      </w:pPr>
      <w:r>
        <w:rPr>
          <w:rFonts w:eastAsia="맑은 고딕" w:hint="eastAsia"/>
          <w:lang w:eastAsia="ko-KR"/>
        </w:rPr>
        <w:lastRenderedPageBreak/>
        <w:t>Potential enhancement on 5GA use cases for 6G</w:t>
      </w:r>
    </w:p>
    <w:p w14:paraId="0AB6D1A5" w14:textId="5A403801" w:rsidR="000E385B" w:rsidRDefault="000E385B" w:rsidP="00DC2DD1">
      <w:pPr>
        <w:spacing w:after="0" w:line="276" w:lineRule="auto"/>
        <w:ind w:firstLineChars="100" w:firstLine="200"/>
        <w:jc w:val="both"/>
        <w:rPr>
          <w:rFonts w:eastAsia="맑은 고딕"/>
          <w:lang w:eastAsia="ko-KR"/>
        </w:rPr>
      </w:pPr>
      <w:r>
        <w:rPr>
          <w:rFonts w:eastAsia="맑은 고딕" w:hint="eastAsia"/>
          <w:lang w:eastAsia="ko-KR"/>
        </w:rPr>
        <w:t xml:space="preserve">In this subsection, we discuss the potential evolution on representative use cases in 5GA as a part of effort to extend AI/ML-based techniques into 6G radio interface, </w:t>
      </w:r>
      <w:r>
        <w:rPr>
          <w:rFonts w:eastAsia="맑은 고딕"/>
          <w:lang w:eastAsia="ko-KR"/>
        </w:rPr>
        <w:t>specifically</w:t>
      </w:r>
      <w:r>
        <w:rPr>
          <w:rFonts w:eastAsia="맑은 고딕" w:hint="eastAsia"/>
          <w:lang w:eastAsia="ko-KR"/>
        </w:rPr>
        <w:t xml:space="preserve"> beam management and CSI compression/prediction. Based on the knowledge from 5GA, we identify their limitations and propose enhancement</w:t>
      </w:r>
      <w:r w:rsidR="00C53374">
        <w:rPr>
          <w:rFonts w:eastAsia="맑은 고딕"/>
          <w:lang w:eastAsia="ko-KR"/>
        </w:rPr>
        <w:t>s</w:t>
      </w:r>
      <w:r>
        <w:rPr>
          <w:rFonts w:eastAsia="맑은 고딕" w:hint="eastAsia"/>
          <w:lang w:eastAsia="ko-KR"/>
        </w:rPr>
        <w:t xml:space="preserve"> toward a more scalable, adaptive, and future-proof 6G system.</w:t>
      </w:r>
    </w:p>
    <w:p w14:paraId="22956F40" w14:textId="77777777" w:rsidR="000E385B" w:rsidRPr="0078571C" w:rsidRDefault="000E385B" w:rsidP="00DC2DD1">
      <w:pPr>
        <w:spacing w:after="0" w:line="276" w:lineRule="auto"/>
        <w:jc w:val="both"/>
        <w:rPr>
          <w:rFonts w:eastAsia="맑은 고딕"/>
          <w:lang w:eastAsia="ko-KR"/>
        </w:rPr>
      </w:pPr>
    </w:p>
    <w:p w14:paraId="59D9BF95" w14:textId="77777777" w:rsidR="000E385B" w:rsidRPr="00E03B07" w:rsidRDefault="000E385B" w:rsidP="00DC2DD1">
      <w:pPr>
        <w:spacing w:after="0" w:line="276" w:lineRule="auto"/>
        <w:jc w:val="both"/>
        <w:rPr>
          <w:rFonts w:eastAsia="맑은 고딕"/>
          <w:b/>
          <w:bCs/>
          <w:lang w:eastAsia="ko-KR"/>
        </w:rPr>
      </w:pPr>
      <w:r w:rsidRPr="00E03B07">
        <w:rPr>
          <w:rFonts w:eastAsia="맑은 고딕" w:hint="eastAsia"/>
          <w:b/>
          <w:bCs/>
          <w:lang w:eastAsia="ko-KR"/>
        </w:rPr>
        <w:t>[Beam management]</w:t>
      </w:r>
    </w:p>
    <w:p w14:paraId="2F030228" w14:textId="5341CB37" w:rsidR="005066D5" w:rsidRDefault="00BE4F3D" w:rsidP="00DC2DD1">
      <w:pPr>
        <w:spacing w:after="0" w:line="276" w:lineRule="auto"/>
        <w:ind w:firstLineChars="100" w:firstLine="200"/>
        <w:jc w:val="both"/>
        <w:rPr>
          <w:rFonts w:eastAsia="맑은 고딕"/>
          <w:lang w:eastAsia="ko-KR"/>
        </w:rPr>
      </w:pPr>
      <w:r>
        <w:rPr>
          <w:rFonts w:eastAsia="맑은 고딕" w:hint="eastAsia"/>
          <w:lang w:eastAsia="ko-KR"/>
        </w:rPr>
        <w:t>AI-based beam management</w:t>
      </w:r>
      <w:r w:rsidR="00FB401A">
        <w:rPr>
          <w:rFonts w:eastAsia="맑은 고딕" w:hint="eastAsia"/>
          <w:lang w:eastAsia="ko-KR"/>
        </w:rPr>
        <w:t xml:space="preserve"> was </w:t>
      </w:r>
      <w:r w:rsidR="00AA653E">
        <w:rPr>
          <w:rFonts w:eastAsia="맑은 고딕" w:hint="eastAsia"/>
          <w:lang w:eastAsia="ko-KR"/>
        </w:rPr>
        <w:t xml:space="preserve">standardized using one-sided model operation based on the NR </w:t>
      </w:r>
      <w:r w:rsidR="004973B3">
        <w:rPr>
          <w:rFonts w:eastAsia="맑은 고딕"/>
          <w:lang w:eastAsia="ko-KR"/>
        </w:rPr>
        <w:t>interface,</w:t>
      </w:r>
      <w:r w:rsidR="002520F0">
        <w:rPr>
          <w:rFonts w:eastAsia="맑은 고딕" w:hint="eastAsia"/>
          <w:lang w:eastAsia="ko-KR"/>
        </w:rPr>
        <w:t xml:space="preserve"> but some limitations </w:t>
      </w:r>
      <w:r w:rsidR="004973B3">
        <w:rPr>
          <w:rFonts w:eastAsia="맑은 고딕"/>
          <w:lang w:eastAsia="ko-KR"/>
        </w:rPr>
        <w:t>remained</w:t>
      </w:r>
      <w:r w:rsidR="004973B3">
        <w:rPr>
          <w:rFonts w:eastAsia="맑은 고딕" w:hint="eastAsia"/>
          <w:lang w:eastAsia="ko-KR"/>
        </w:rPr>
        <w:t xml:space="preserve">. For example, </w:t>
      </w:r>
      <w:r w:rsidR="00B14A3B">
        <w:rPr>
          <w:rFonts w:eastAsia="맑은 고딕" w:hint="eastAsia"/>
          <w:lang w:eastAsia="ko-KR"/>
        </w:rPr>
        <w:t>P1 procedure</w:t>
      </w:r>
      <w:r w:rsidR="00DE38F1">
        <w:rPr>
          <w:rFonts w:eastAsia="맑은 고딕"/>
          <w:lang w:eastAsia="ko-KR"/>
        </w:rPr>
        <w:t>, e.g., during an initial access or first beam sweeping, has not</w:t>
      </w:r>
      <w:r w:rsidR="00B14A3B">
        <w:rPr>
          <w:rFonts w:eastAsia="맑은 고딕" w:hint="eastAsia"/>
          <w:lang w:eastAsia="ko-KR"/>
        </w:rPr>
        <w:t xml:space="preserve"> </w:t>
      </w:r>
      <w:r w:rsidR="004D7A13">
        <w:rPr>
          <w:rFonts w:eastAsia="맑은 고딕" w:hint="eastAsia"/>
          <w:lang w:eastAsia="ko-KR"/>
        </w:rPr>
        <w:t xml:space="preserve">been </w:t>
      </w:r>
      <w:r w:rsidR="00B14A3B">
        <w:rPr>
          <w:rFonts w:eastAsia="맑은 고딕" w:hint="eastAsia"/>
          <w:lang w:eastAsia="ko-KR"/>
        </w:rPr>
        <w:t xml:space="preserve">addressed. The exhaustive search of all combinations </w:t>
      </w:r>
      <w:r w:rsidR="00337EFD">
        <w:rPr>
          <w:rFonts w:eastAsia="맑은 고딕" w:hint="eastAsia"/>
          <w:lang w:eastAsia="ko-KR"/>
        </w:rPr>
        <w:t xml:space="preserve">between </w:t>
      </w:r>
      <w:r w:rsidR="00B14A3B">
        <w:rPr>
          <w:rFonts w:eastAsia="맑은 고딕" w:hint="eastAsia"/>
          <w:lang w:eastAsia="ko-KR"/>
        </w:rPr>
        <w:t>NW side beam and UE side beam</w:t>
      </w:r>
      <w:r w:rsidR="00337EFD">
        <w:rPr>
          <w:rFonts w:eastAsia="맑은 고딕" w:hint="eastAsia"/>
          <w:lang w:eastAsia="ko-KR"/>
        </w:rPr>
        <w:t xml:space="preserve"> in P1 remains a prohibitive task, and its </w:t>
      </w:r>
      <w:r w:rsidR="00CB2126">
        <w:rPr>
          <w:rFonts w:eastAsia="맑은 고딕" w:hint="eastAsia"/>
          <w:lang w:eastAsia="ko-KR"/>
        </w:rPr>
        <w:t>improvement</w:t>
      </w:r>
      <w:r w:rsidR="000D7644">
        <w:rPr>
          <w:rFonts w:eastAsia="맑은 고딕" w:hint="eastAsia"/>
          <w:lang w:eastAsia="ko-KR"/>
        </w:rPr>
        <w:t xml:space="preserve"> </w:t>
      </w:r>
      <w:r w:rsidR="00DE38F1">
        <w:rPr>
          <w:rFonts w:eastAsia="맑은 고딕"/>
          <w:lang w:eastAsia="ko-KR"/>
        </w:rPr>
        <w:t>deserves further study</w:t>
      </w:r>
      <w:r w:rsidR="000D7644">
        <w:rPr>
          <w:rFonts w:eastAsia="맑은 고딕" w:hint="eastAsia"/>
          <w:lang w:eastAsia="ko-KR"/>
        </w:rPr>
        <w:t xml:space="preserve">. In addition, </w:t>
      </w:r>
      <w:r w:rsidR="00535DD0">
        <w:rPr>
          <w:rFonts w:eastAsia="맑은 고딕" w:hint="eastAsia"/>
          <w:lang w:eastAsia="ko-KR"/>
        </w:rPr>
        <w:t xml:space="preserve">compared to BM-Case1, </w:t>
      </w:r>
      <w:r w:rsidR="00CA379A">
        <w:rPr>
          <w:rFonts w:eastAsia="맑은 고딕" w:hint="eastAsia"/>
          <w:lang w:eastAsia="ko-KR"/>
        </w:rPr>
        <w:t>BM-Case2</w:t>
      </w:r>
      <w:r w:rsidR="00427BB4">
        <w:rPr>
          <w:rFonts w:eastAsia="맑은 고딕" w:hint="eastAsia"/>
          <w:lang w:eastAsia="ko-KR"/>
        </w:rPr>
        <w:t xml:space="preserve"> </w:t>
      </w:r>
      <w:r w:rsidR="009F71EB">
        <w:rPr>
          <w:rFonts w:eastAsia="맑은 고딕" w:hint="eastAsia"/>
          <w:lang w:eastAsia="ko-KR"/>
        </w:rPr>
        <w:t xml:space="preserve">has limitations in terms of </w:t>
      </w:r>
      <w:r w:rsidR="004D3278">
        <w:rPr>
          <w:rFonts w:eastAsia="맑은 고딕" w:hint="eastAsia"/>
          <w:lang w:eastAsia="ko-KR"/>
        </w:rPr>
        <w:t xml:space="preserve">environmental considerations and operational details. For example, </w:t>
      </w:r>
      <w:r w:rsidR="002A0ECA">
        <w:rPr>
          <w:rFonts w:eastAsia="맑은 고딕" w:hint="eastAsia"/>
          <w:lang w:eastAsia="ko-KR"/>
        </w:rPr>
        <w:t>its maximum prediction duration is limited to app</w:t>
      </w:r>
      <w:r w:rsidR="00511C6C">
        <w:rPr>
          <w:rFonts w:eastAsia="맑은 고딕" w:hint="eastAsia"/>
          <w:lang w:eastAsia="ko-KR"/>
        </w:rPr>
        <w:t>r</w:t>
      </w:r>
      <w:r w:rsidR="002A0ECA">
        <w:rPr>
          <w:rFonts w:eastAsia="맑은 고딕" w:hint="eastAsia"/>
          <w:lang w:eastAsia="ko-KR"/>
        </w:rPr>
        <w:t>oximately one second.</w:t>
      </w:r>
      <w:r w:rsidR="001A607C">
        <w:rPr>
          <w:rFonts w:eastAsia="맑은 고딕" w:hint="eastAsia"/>
          <w:lang w:eastAsia="ko-KR"/>
        </w:rPr>
        <w:t xml:space="preserve"> </w:t>
      </w:r>
      <w:r w:rsidR="00511C6C">
        <w:rPr>
          <w:rFonts w:eastAsia="맑은 고딕" w:hint="eastAsia"/>
          <w:lang w:eastAsia="ko-KR"/>
        </w:rPr>
        <w:t xml:space="preserve">And, </w:t>
      </w:r>
      <w:r w:rsidR="00AE1A73">
        <w:rPr>
          <w:rFonts w:eastAsia="맑은 고딕" w:hint="eastAsia"/>
          <w:lang w:eastAsia="ko-KR"/>
        </w:rPr>
        <w:t>b</w:t>
      </w:r>
      <w:r w:rsidR="00590E37">
        <w:rPr>
          <w:rFonts w:eastAsia="맑은 고딕" w:hint="eastAsia"/>
          <w:lang w:eastAsia="ko-KR"/>
        </w:rPr>
        <w:t xml:space="preserve">eyond performance monitoring, there is no mechanism allowing the UE to override a previously reported prediction, which means </w:t>
      </w:r>
      <w:r w:rsidR="00B41E52">
        <w:rPr>
          <w:rFonts w:eastAsia="맑은 고딕" w:hint="eastAsia"/>
          <w:lang w:eastAsia="ko-KR"/>
        </w:rPr>
        <w:t xml:space="preserve">BM-Case2 operation requires either very high prediction confidence or more frequent transmission of Set A, potentially undermining the </w:t>
      </w:r>
      <w:r w:rsidR="008E21BC">
        <w:rPr>
          <w:rFonts w:eastAsia="맑은 고딕" w:hint="eastAsia"/>
          <w:lang w:eastAsia="ko-KR"/>
        </w:rPr>
        <w:t>performance benefits.</w:t>
      </w:r>
      <w:r w:rsidR="00F177B8">
        <w:rPr>
          <w:rFonts w:eastAsia="맑은 고딕" w:hint="eastAsia"/>
          <w:lang w:eastAsia="ko-KR"/>
        </w:rPr>
        <w:t xml:space="preserve"> Regarding </w:t>
      </w:r>
      <w:r w:rsidR="00070EBC">
        <w:rPr>
          <w:rFonts w:eastAsia="맑은 고딕" w:hint="eastAsia"/>
          <w:lang w:eastAsia="ko-KR"/>
        </w:rPr>
        <w:t>temporal domain prediction window, it continues to rely on RRC configuration</w:t>
      </w:r>
      <w:r w:rsidR="00D03231">
        <w:rPr>
          <w:rFonts w:eastAsia="맑은 고딕" w:hint="eastAsia"/>
          <w:lang w:eastAsia="ko-KR"/>
        </w:rPr>
        <w:t xml:space="preserve">, which is not suitable in case of </w:t>
      </w:r>
      <w:r w:rsidR="00A96BF2">
        <w:rPr>
          <w:rFonts w:eastAsia="맑은 고딕" w:hint="eastAsia"/>
          <w:lang w:eastAsia="ko-KR"/>
        </w:rPr>
        <w:t xml:space="preserve">high mobility environment. </w:t>
      </w:r>
    </w:p>
    <w:p w14:paraId="01743B48" w14:textId="32CC9080" w:rsidR="000E385B" w:rsidRPr="009B1947" w:rsidRDefault="00523D10" w:rsidP="00DC2DD1">
      <w:pPr>
        <w:spacing w:after="0" w:line="276" w:lineRule="auto"/>
        <w:ind w:firstLineChars="100" w:firstLine="200"/>
        <w:jc w:val="both"/>
        <w:rPr>
          <w:rFonts w:eastAsia="맑은 고딕"/>
          <w:lang w:eastAsia="ko-KR"/>
        </w:rPr>
      </w:pPr>
      <w:r>
        <w:rPr>
          <w:rFonts w:eastAsia="맑은 고딕" w:hint="eastAsia"/>
          <w:lang w:eastAsia="ko-KR"/>
        </w:rPr>
        <w:t xml:space="preserve">Also, </w:t>
      </w:r>
      <w:r w:rsidR="00BE4F3D">
        <w:rPr>
          <w:rFonts w:eastAsia="맑은 고딕" w:hint="eastAsia"/>
          <w:lang w:eastAsia="ko-KR"/>
        </w:rPr>
        <w:t>the</w:t>
      </w:r>
      <w:r w:rsidR="000E385B">
        <w:rPr>
          <w:rFonts w:eastAsia="맑은 고딕" w:hint="eastAsia"/>
          <w:lang w:eastAsia="ko-KR"/>
        </w:rPr>
        <w:t xml:space="preserve"> beam management was mainly assuming a single-beam reporting structure and the models were trained offline and lacked the flexibility to adapt to real-time changes in the channel or environment</w:t>
      </w:r>
      <w:r w:rsidR="00070D41">
        <w:rPr>
          <w:rFonts w:eastAsia="맑은 고딕" w:hint="eastAsia"/>
          <w:lang w:eastAsia="ko-KR"/>
        </w:rPr>
        <w:t>.</w:t>
      </w:r>
      <w:r w:rsidR="00294F2E">
        <w:rPr>
          <w:rFonts w:eastAsia="맑은 고딕" w:hint="eastAsia"/>
          <w:lang w:eastAsia="ko-KR"/>
        </w:rPr>
        <w:t xml:space="preserve"> </w:t>
      </w:r>
      <w:r w:rsidR="000E385B">
        <w:rPr>
          <w:rFonts w:eastAsia="맑은 고딕" w:hint="eastAsia"/>
          <w:lang w:eastAsia="ko-KR"/>
        </w:rPr>
        <w:t xml:space="preserve">However, 6G deployments are expected to involve denser deployments and collaborative configurations such as multi-TRP, which demand simultaneous tracking and reporting of multiple beams. In such cases, single-beam inference is insufficient and offline-only model training becomes a </w:t>
      </w:r>
      <w:r w:rsidR="000E385B">
        <w:rPr>
          <w:rFonts w:eastAsia="맑은 고딕"/>
          <w:lang w:eastAsia="ko-KR"/>
        </w:rPr>
        <w:t>limiting</w:t>
      </w:r>
      <w:r w:rsidR="000E385B">
        <w:rPr>
          <w:rFonts w:eastAsia="맑은 고딕" w:hint="eastAsia"/>
          <w:lang w:eastAsia="ko-KR"/>
        </w:rPr>
        <w:t xml:space="preserve"> factor.</w:t>
      </w:r>
      <w:r w:rsidR="00CA199A">
        <w:rPr>
          <w:rFonts w:eastAsia="맑은 고딕" w:hint="eastAsia"/>
          <w:lang w:eastAsia="ko-KR"/>
        </w:rPr>
        <w:t xml:space="preserve"> </w:t>
      </w:r>
      <w:r w:rsidR="00FA76BE">
        <w:rPr>
          <w:rFonts w:eastAsia="맑은 고딕" w:hint="eastAsia"/>
          <w:lang w:eastAsia="ko-KR"/>
        </w:rPr>
        <w:t>To address</w:t>
      </w:r>
      <w:r w:rsidR="009B1947">
        <w:rPr>
          <w:rFonts w:eastAsia="맑은 고딕" w:hint="eastAsia"/>
          <w:lang w:eastAsia="ko-KR"/>
        </w:rPr>
        <w:t xml:space="preserve"> it, AI/ML model need</w:t>
      </w:r>
      <w:r w:rsidR="00C53374">
        <w:rPr>
          <w:rFonts w:eastAsia="맑은 고딕"/>
          <w:lang w:eastAsia="ko-KR"/>
        </w:rPr>
        <w:t>s</w:t>
      </w:r>
      <w:r w:rsidR="009B1947">
        <w:rPr>
          <w:rFonts w:eastAsia="맑은 고딕" w:hint="eastAsia"/>
          <w:lang w:eastAsia="ko-KR"/>
        </w:rPr>
        <w:t xml:space="preserve"> to predict multiple candidate beams</w:t>
      </w:r>
      <w:r w:rsidR="004A5EB8">
        <w:rPr>
          <w:rFonts w:eastAsia="맑은 고딕"/>
          <w:lang w:eastAsia="ko-KR"/>
        </w:rPr>
        <w:t>’</w:t>
      </w:r>
      <w:r w:rsidR="004A5EB8">
        <w:rPr>
          <w:rFonts w:eastAsia="맑은 고딕" w:hint="eastAsia"/>
          <w:lang w:eastAsia="ko-KR"/>
        </w:rPr>
        <w:t xml:space="preserve"> quality using spatial/temporal/contextual data</w:t>
      </w:r>
      <w:r w:rsidR="00D17D0D">
        <w:rPr>
          <w:rFonts w:eastAsia="맑은 고딕" w:hint="eastAsia"/>
          <w:lang w:eastAsia="ko-KR"/>
        </w:rPr>
        <w:t>, along with online model update and fast beam switching me</w:t>
      </w:r>
      <w:r w:rsidR="00943CAB">
        <w:rPr>
          <w:rFonts w:eastAsia="맑은 고딕" w:hint="eastAsia"/>
          <w:lang w:eastAsia="ko-KR"/>
        </w:rPr>
        <w:t>thods to minimize latency.</w:t>
      </w:r>
    </w:p>
    <w:p w14:paraId="6312EF07" w14:textId="77777777" w:rsidR="000E385B" w:rsidRDefault="000E385B" w:rsidP="00DC2DD1">
      <w:pPr>
        <w:spacing w:after="0" w:line="276" w:lineRule="auto"/>
        <w:jc w:val="both"/>
        <w:rPr>
          <w:rFonts w:eastAsia="맑은 고딕"/>
          <w:lang w:eastAsia="ko-KR"/>
        </w:rPr>
      </w:pPr>
    </w:p>
    <w:p w14:paraId="1B323D78" w14:textId="77777777" w:rsidR="000E385B" w:rsidRPr="00E03B07" w:rsidRDefault="000E385B" w:rsidP="00DC2DD1">
      <w:pPr>
        <w:spacing w:after="0" w:line="276" w:lineRule="auto"/>
        <w:jc w:val="both"/>
        <w:rPr>
          <w:rFonts w:eastAsia="맑은 고딕"/>
          <w:b/>
          <w:bCs/>
          <w:lang w:eastAsia="ko-KR"/>
        </w:rPr>
      </w:pPr>
      <w:r w:rsidRPr="00E03B07">
        <w:rPr>
          <w:rFonts w:eastAsia="맑은 고딕" w:hint="eastAsia"/>
          <w:b/>
          <w:bCs/>
          <w:lang w:eastAsia="ko-KR"/>
        </w:rPr>
        <w:t>[CSI compression]</w:t>
      </w:r>
    </w:p>
    <w:p w14:paraId="74F35EB4" w14:textId="022D1AF7" w:rsidR="00D2004E" w:rsidRPr="00EE6C58" w:rsidRDefault="00EE7D34" w:rsidP="00DC2DD1">
      <w:pPr>
        <w:spacing w:after="0" w:line="276" w:lineRule="auto"/>
        <w:ind w:firstLineChars="100" w:firstLine="200"/>
        <w:jc w:val="both"/>
        <w:rPr>
          <w:rFonts w:eastAsia="맑은 고딕"/>
          <w:lang w:eastAsia="ko-KR"/>
        </w:rPr>
      </w:pPr>
      <w:r>
        <w:rPr>
          <w:rFonts w:eastAsia="맑은 고딕" w:hint="eastAsia"/>
          <w:lang w:eastAsia="ko-KR"/>
        </w:rPr>
        <w:t>AI-based CSI compression is a representative t</w:t>
      </w:r>
      <w:r w:rsidR="004D33B5">
        <w:rPr>
          <w:rFonts w:eastAsia="맑은 고딕" w:hint="eastAsia"/>
          <w:lang w:eastAsia="ko-KR"/>
        </w:rPr>
        <w:t>wo-sided model use case in 5GA, in which transmitter and receiver are jointly optimized.</w:t>
      </w:r>
      <w:r w:rsidR="00A848FD">
        <w:rPr>
          <w:rFonts w:eastAsia="맑은 고딕" w:hint="eastAsia"/>
          <w:lang w:eastAsia="ko-KR"/>
        </w:rPr>
        <w:t xml:space="preserve"> </w:t>
      </w:r>
      <w:r w:rsidR="0082650E">
        <w:rPr>
          <w:rFonts w:eastAsia="맑은 고딕" w:hint="eastAsia"/>
          <w:lang w:eastAsia="ko-KR"/>
        </w:rPr>
        <w:t xml:space="preserve">The </w:t>
      </w:r>
      <w:r w:rsidR="0082650E">
        <w:rPr>
          <w:rFonts w:eastAsia="맑은 고딕"/>
          <w:lang w:eastAsia="ko-KR"/>
        </w:rPr>
        <w:t>standardization</w:t>
      </w:r>
      <w:r w:rsidR="0082650E">
        <w:rPr>
          <w:rFonts w:eastAsia="맑은 고딕" w:hint="eastAsia"/>
          <w:lang w:eastAsia="ko-KR"/>
        </w:rPr>
        <w:t xml:space="preserve"> of </w:t>
      </w:r>
      <w:r w:rsidR="005A1A5A">
        <w:rPr>
          <w:rFonts w:eastAsia="맑은 고딕" w:hint="eastAsia"/>
          <w:lang w:eastAsia="ko-KR"/>
        </w:rPr>
        <w:t xml:space="preserve">the AI-based CSI compression in Case 0 can serve a basic </w:t>
      </w:r>
      <w:r w:rsidR="00515175">
        <w:rPr>
          <w:rFonts w:eastAsia="맑은 고딕" w:hint="eastAsia"/>
          <w:lang w:eastAsia="ko-KR"/>
        </w:rPr>
        <w:t xml:space="preserve">building block that can be extended to more advanced schemes such </w:t>
      </w:r>
      <w:r w:rsidR="004D7A13">
        <w:rPr>
          <w:rFonts w:eastAsia="맑은 고딕" w:hint="eastAsia"/>
          <w:lang w:eastAsia="ko-KR"/>
        </w:rPr>
        <w:t xml:space="preserve">as </w:t>
      </w:r>
      <w:r w:rsidR="00515175">
        <w:rPr>
          <w:rFonts w:eastAsia="맑은 고딕" w:hint="eastAsia"/>
          <w:lang w:eastAsia="ko-KR"/>
        </w:rPr>
        <w:t xml:space="preserve">Case 2/3 or other </w:t>
      </w:r>
      <w:r w:rsidR="00847DA8">
        <w:rPr>
          <w:rFonts w:eastAsia="맑은 고딕" w:hint="eastAsia"/>
          <w:lang w:eastAsia="ko-KR"/>
        </w:rPr>
        <w:t xml:space="preserve">potential designs. One possible approach </w:t>
      </w:r>
      <w:r w:rsidR="000E4965">
        <w:rPr>
          <w:rFonts w:eastAsia="맑은 고딕" w:hint="eastAsia"/>
          <w:lang w:eastAsia="ko-KR"/>
        </w:rPr>
        <w:t>i</w:t>
      </w:r>
      <w:r w:rsidR="001F565F">
        <w:rPr>
          <w:rFonts w:eastAsia="맑은 고딕"/>
          <w:lang w:eastAsia="ko-KR"/>
        </w:rPr>
        <w:t>s</w:t>
      </w:r>
      <w:r w:rsidR="000E4965">
        <w:rPr>
          <w:rFonts w:eastAsia="맑은 고딕" w:hint="eastAsia"/>
          <w:lang w:eastAsia="ko-KR"/>
        </w:rPr>
        <w:t xml:space="preserve"> to make </w:t>
      </w:r>
      <w:r w:rsidR="00EE6C58">
        <w:rPr>
          <w:rFonts w:eastAsia="맑은 고딕" w:hint="eastAsia"/>
          <w:lang w:eastAsia="ko-KR"/>
        </w:rPr>
        <w:t xml:space="preserve">the two-sided model as </w:t>
      </w:r>
      <w:r w:rsidR="00DE51F3">
        <w:rPr>
          <w:rFonts w:eastAsia="맑은 고딕" w:hint="eastAsia"/>
          <w:lang w:eastAsia="ko-KR"/>
        </w:rPr>
        <w:t xml:space="preserve">a </w:t>
      </w:r>
      <w:r w:rsidR="00DE51F3">
        <w:rPr>
          <w:rFonts w:eastAsia="맑은 고딕"/>
          <w:lang w:eastAsia="ko-KR"/>
        </w:rPr>
        <w:t>‘</w:t>
      </w:r>
      <w:r w:rsidR="00EE6C58">
        <w:rPr>
          <w:rFonts w:eastAsia="맑은 고딕" w:hint="eastAsia"/>
          <w:lang w:eastAsia="ko-KR"/>
        </w:rPr>
        <w:t>white</w:t>
      </w:r>
      <w:r w:rsidR="00DE51F3">
        <w:rPr>
          <w:rFonts w:eastAsia="맑은 고딕" w:hint="eastAsia"/>
          <w:lang w:eastAsia="ko-KR"/>
        </w:rPr>
        <w:t xml:space="preserve"> </w:t>
      </w:r>
      <w:r w:rsidR="00EE6C58">
        <w:rPr>
          <w:rFonts w:eastAsia="맑은 고딕" w:hint="eastAsia"/>
          <w:lang w:eastAsia="ko-KR"/>
        </w:rPr>
        <w:t>box</w:t>
      </w:r>
      <w:r w:rsidR="00DE51F3">
        <w:rPr>
          <w:rFonts w:eastAsia="맑은 고딕"/>
          <w:lang w:eastAsia="ko-KR"/>
        </w:rPr>
        <w:t>’</w:t>
      </w:r>
      <w:r w:rsidR="00EE6C58">
        <w:rPr>
          <w:rFonts w:eastAsia="맑은 고딕" w:hint="eastAsia"/>
          <w:lang w:eastAsia="ko-KR"/>
        </w:rPr>
        <w:t xml:space="preserve"> by explicitly specifying its structure in standards.</w:t>
      </w:r>
      <w:r w:rsidR="00DE51F3">
        <w:rPr>
          <w:rFonts w:eastAsia="맑은 고딕" w:hint="eastAsia"/>
          <w:lang w:eastAsia="ko-KR"/>
        </w:rPr>
        <w:t xml:space="preserve"> This can simplify training, maintenance, and testing across vendors</w:t>
      </w:r>
      <w:r w:rsidR="00473964">
        <w:rPr>
          <w:rFonts w:eastAsia="맑은 고딕" w:hint="eastAsia"/>
          <w:lang w:eastAsia="ko-KR"/>
        </w:rPr>
        <w:t xml:space="preserve">. </w:t>
      </w:r>
      <w:r w:rsidR="007677A6">
        <w:rPr>
          <w:rFonts w:eastAsia="맑은 고딕" w:hint="eastAsia"/>
          <w:lang w:eastAsia="ko-KR"/>
        </w:rPr>
        <w:t xml:space="preserve">Such a concept is not new but </w:t>
      </w:r>
      <w:r w:rsidR="00DF623E">
        <w:rPr>
          <w:rFonts w:eastAsia="맑은 고딕" w:hint="eastAsia"/>
          <w:lang w:eastAsia="ko-KR"/>
        </w:rPr>
        <w:t xml:space="preserve">quite </w:t>
      </w:r>
      <w:proofErr w:type="gramStart"/>
      <w:r w:rsidR="007677A6">
        <w:rPr>
          <w:rFonts w:eastAsia="맑은 고딕" w:hint="eastAsia"/>
          <w:lang w:eastAsia="ko-KR"/>
        </w:rPr>
        <w:t>similar to</w:t>
      </w:r>
      <w:proofErr w:type="gramEnd"/>
      <w:r w:rsidR="00784A5F">
        <w:rPr>
          <w:rFonts w:eastAsia="맑은 고딕" w:hint="eastAsia"/>
          <w:lang w:eastAsia="ko-KR"/>
        </w:rPr>
        <w:t xml:space="preserve"> </w:t>
      </w:r>
      <w:r w:rsidR="00473964">
        <w:rPr>
          <w:rFonts w:eastAsia="맑은 고딕" w:hint="eastAsia"/>
          <w:lang w:eastAsia="ko-KR"/>
        </w:rPr>
        <w:t xml:space="preserve">the case of </w:t>
      </w:r>
      <w:r w:rsidR="00784A5F">
        <w:rPr>
          <w:rFonts w:eastAsia="맑은 고딕" w:hint="eastAsia"/>
          <w:lang w:eastAsia="ko-KR"/>
        </w:rPr>
        <w:t>CSI codebook, which is fully defined in the specifications.</w:t>
      </w:r>
    </w:p>
    <w:p w14:paraId="79284B02" w14:textId="430811E6" w:rsidR="000E385B" w:rsidRDefault="00EE7D34" w:rsidP="00DC2DD1">
      <w:pPr>
        <w:spacing w:after="0" w:line="276" w:lineRule="auto"/>
        <w:ind w:firstLineChars="100" w:firstLine="200"/>
        <w:jc w:val="both"/>
        <w:rPr>
          <w:rFonts w:eastAsia="맑은 고딕"/>
          <w:lang w:eastAsia="ko-KR"/>
        </w:rPr>
      </w:pPr>
      <w:r>
        <w:rPr>
          <w:rFonts w:eastAsia="맑은 고딕" w:hint="eastAsia"/>
          <w:lang w:eastAsia="ko-KR"/>
        </w:rPr>
        <w:t>On top of that, t</w:t>
      </w:r>
      <w:r w:rsidR="00AB708C">
        <w:rPr>
          <w:rFonts w:eastAsia="맑은 고딕" w:hint="eastAsia"/>
          <w:lang w:eastAsia="ko-KR"/>
        </w:rPr>
        <w:t xml:space="preserve">he </w:t>
      </w:r>
      <w:r w:rsidR="000E385B">
        <w:rPr>
          <w:rFonts w:eastAsia="맑은 고딕" w:hint="eastAsia"/>
          <w:lang w:eastAsia="ko-KR"/>
        </w:rPr>
        <w:t>CSI compression mainly relied on rank-specific, channel-oriented encoders, with limited flexibility in adapting to varying rank or antenna configurations. With 6G targeting to support ultra-massive MIMO configurations with up to hundreds of Tx ports, the need for a scalable and adaptive compression framework becomes critical</w:t>
      </w:r>
      <w:r w:rsidR="00450898">
        <w:rPr>
          <w:rFonts w:eastAsia="맑은 고딕" w:hint="eastAsia"/>
          <w:lang w:eastAsia="ko-KR"/>
        </w:rPr>
        <w:t xml:space="preserve"> since t</w:t>
      </w:r>
      <w:r w:rsidR="000E385B">
        <w:rPr>
          <w:rFonts w:eastAsia="맑은 고딕" w:hint="eastAsia"/>
          <w:lang w:eastAsia="ko-KR"/>
        </w:rPr>
        <w:t>he traditional design where a dedicated model is required per configuration is infeasible under such large-scale dimensionality.</w:t>
      </w:r>
      <w:r w:rsidR="00450898">
        <w:rPr>
          <w:rFonts w:eastAsia="맑은 고딕" w:hint="eastAsia"/>
          <w:lang w:eastAsia="ko-KR"/>
        </w:rPr>
        <w:t xml:space="preserve"> In other words,</w:t>
      </w:r>
      <w:r w:rsidR="007F641A">
        <w:rPr>
          <w:rFonts w:eastAsia="맑은 고딕" w:hint="eastAsia"/>
          <w:lang w:eastAsia="ko-KR"/>
        </w:rPr>
        <w:t xml:space="preserve"> rank-/layer-adaptive </w:t>
      </w:r>
      <w:r w:rsidR="00454ABC">
        <w:rPr>
          <w:rFonts w:eastAsia="맑은 고딕" w:hint="eastAsia"/>
          <w:lang w:eastAsia="ko-KR"/>
        </w:rPr>
        <w:t>CSI compression framework will be needed so that a single AI/ML model</w:t>
      </w:r>
      <w:r w:rsidR="009C0ACE">
        <w:rPr>
          <w:rFonts w:eastAsia="맑은 고딕" w:hint="eastAsia"/>
          <w:lang w:eastAsia="ko-KR"/>
        </w:rPr>
        <w:t xml:space="preserve"> or small number of AI/ML models</w:t>
      </w:r>
      <w:r w:rsidR="00454ABC">
        <w:rPr>
          <w:rFonts w:eastAsia="맑은 고딕" w:hint="eastAsia"/>
          <w:lang w:eastAsia="ko-KR"/>
        </w:rPr>
        <w:t xml:space="preserve"> can ha</w:t>
      </w:r>
      <w:r w:rsidR="00E873EF">
        <w:rPr>
          <w:rFonts w:eastAsia="맑은 고딕" w:hint="eastAsia"/>
          <w:lang w:eastAsia="ko-KR"/>
        </w:rPr>
        <w:t xml:space="preserve">ndle diverse antenna and rank settings without </w:t>
      </w:r>
      <w:r w:rsidR="00115DD1">
        <w:rPr>
          <w:rFonts w:eastAsia="맑은 고딕" w:hint="eastAsia"/>
          <w:lang w:eastAsia="ko-KR"/>
        </w:rPr>
        <w:t xml:space="preserve">much performance loss with </w:t>
      </w:r>
      <w:r w:rsidR="00D375CB">
        <w:rPr>
          <w:rFonts w:eastAsia="맑은 고딕" w:hint="eastAsia"/>
          <w:lang w:eastAsia="ko-KR"/>
        </w:rPr>
        <w:t>generalization</w:t>
      </w:r>
      <w:r w:rsidR="009C0ACE">
        <w:rPr>
          <w:rFonts w:eastAsia="맑은 고딕" w:hint="eastAsia"/>
          <w:lang w:eastAsia="ko-KR"/>
        </w:rPr>
        <w:t>.</w:t>
      </w:r>
    </w:p>
    <w:p w14:paraId="19D2808B" w14:textId="77777777" w:rsidR="000E385B" w:rsidRDefault="000E385B" w:rsidP="00DC2DD1">
      <w:pPr>
        <w:spacing w:after="0" w:line="276" w:lineRule="auto"/>
        <w:jc w:val="both"/>
        <w:rPr>
          <w:rFonts w:eastAsia="맑은 고딕"/>
          <w:lang w:eastAsia="ko-KR"/>
        </w:rPr>
      </w:pPr>
    </w:p>
    <w:p w14:paraId="4ABCB252" w14:textId="77777777" w:rsidR="000E385B" w:rsidRPr="00E03B07" w:rsidRDefault="000E385B" w:rsidP="00DC2DD1">
      <w:pPr>
        <w:spacing w:after="0" w:line="276" w:lineRule="auto"/>
        <w:jc w:val="both"/>
        <w:rPr>
          <w:rFonts w:eastAsia="맑은 고딕"/>
          <w:b/>
          <w:bCs/>
          <w:lang w:eastAsia="ko-KR"/>
        </w:rPr>
      </w:pPr>
      <w:r w:rsidRPr="00E03B07">
        <w:rPr>
          <w:rFonts w:eastAsia="맑은 고딕" w:hint="eastAsia"/>
          <w:b/>
          <w:bCs/>
          <w:lang w:eastAsia="ko-KR"/>
        </w:rPr>
        <w:t>[CSI prediction]</w:t>
      </w:r>
    </w:p>
    <w:p w14:paraId="4411BE1E" w14:textId="4D2887EB" w:rsidR="000E385B" w:rsidRDefault="000E385B" w:rsidP="00DC2DD1">
      <w:pPr>
        <w:spacing w:after="0" w:line="276" w:lineRule="auto"/>
        <w:ind w:firstLineChars="100" w:firstLine="200"/>
        <w:jc w:val="both"/>
        <w:rPr>
          <w:rFonts w:eastAsia="맑은 고딕"/>
          <w:lang w:eastAsia="ko-KR"/>
        </w:rPr>
      </w:pPr>
      <w:r>
        <w:rPr>
          <w:rFonts w:eastAsia="맑은 고딕" w:hint="eastAsia"/>
          <w:lang w:eastAsia="ko-KR"/>
        </w:rPr>
        <w:t xml:space="preserve">AI-based CSI prediction in 5GA mainly targeted short-term temporal prediction using periodic reference signals. While it is effective in stable environments, it may not be robust in 6G scenarios where RS omission (for energy saving) or dynamic interference conditions </w:t>
      </w:r>
      <w:r w:rsidR="004D7A13">
        <w:rPr>
          <w:rFonts w:eastAsia="맑은 고딕" w:hint="eastAsia"/>
          <w:lang w:eastAsia="ko-KR"/>
        </w:rPr>
        <w:t xml:space="preserve">will be </w:t>
      </w:r>
      <w:r>
        <w:rPr>
          <w:rFonts w:eastAsia="맑은 고딕" w:hint="eastAsia"/>
          <w:lang w:eastAsia="ko-KR"/>
        </w:rPr>
        <w:t>present. Furthermore, short-term predictions are insufficient for mobility-driven applications, which demand longer prediction with contextual awareness.</w:t>
      </w:r>
      <w:r w:rsidR="00392BAF">
        <w:rPr>
          <w:rFonts w:eastAsia="맑은 고딕" w:hint="eastAsia"/>
          <w:lang w:eastAsia="ko-KR"/>
        </w:rPr>
        <w:t xml:space="preserve"> So, </w:t>
      </w:r>
      <w:r w:rsidR="00941D4C">
        <w:rPr>
          <w:rFonts w:eastAsia="맑은 고딕" w:hint="eastAsia"/>
          <w:lang w:eastAsia="ko-KR"/>
        </w:rPr>
        <w:t>the CSI prediction can enable interference-aware and trajectory-aware prediction over longer time durations.</w:t>
      </w:r>
    </w:p>
    <w:p w14:paraId="0B0FF973" w14:textId="77777777" w:rsidR="002A4444" w:rsidRDefault="002A4444" w:rsidP="00DC2DD1">
      <w:pPr>
        <w:spacing w:after="0" w:line="276" w:lineRule="auto"/>
        <w:ind w:firstLineChars="100" w:firstLine="200"/>
        <w:jc w:val="both"/>
        <w:rPr>
          <w:rFonts w:eastAsia="맑은 고딕"/>
          <w:lang w:eastAsia="ko-KR"/>
        </w:rPr>
      </w:pPr>
    </w:p>
    <w:p w14:paraId="77B765ED" w14:textId="18224A47" w:rsidR="000E385B" w:rsidRDefault="00FC3088" w:rsidP="00DC2DD1">
      <w:pPr>
        <w:spacing w:after="0" w:line="276" w:lineRule="auto"/>
        <w:ind w:firstLineChars="100" w:firstLine="200"/>
        <w:jc w:val="both"/>
        <w:rPr>
          <w:rFonts w:eastAsia="맑은 고딕"/>
          <w:lang w:eastAsia="ko-KR"/>
        </w:rPr>
      </w:pPr>
      <w:r>
        <w:rPr>
          <w:rFonts w:eastAsia="맑은 고딕" w:hint="eastAsia"/>
          <w:lang w:eastAsia="ko-KR"/>
        </w:rPr>
        <w:t>Based on the investigation of existing use case</w:t>
      </w:r>
      <w:r w:rsidR="004D49A0">
        <w:rPr>
          <w:rFonts w:eastAsia="맑은 고딕" w:hint="eastAsia"/>
          <w:lang w:eastAsia="ko-KR"/>
        </w:rPr>
        <w:t>s</w:t>
      </w:r>
      <w:r>
        <w:rPr>
          <w:rFonts w:eastAsia="맑은 고딕" w:hint="eastAsia"/>
          <w:lang w:eastAsia="ko-KR"/>
        </w:rPr>
        <w:t xml:space="preserve"> as shown in the above, we </w:t>
      </w:r>
      <w:r w:rsidR="00ED76F4">
        <w:rPr>
          <w:rFonts w:eastAsia="맑은 고딕" w:hint="eastAsia"/>
          <w:lang w:eastAsia="ko-KR"/>
        </w:rPr>
        <w:t>can consider the following aspects</w:t>
      </w:r>
      <w:r w:rsidR="00775DBE">
        <w:rPr>
          <w:rFonts w:eastAsia="맑은 고딕" w:hint="eastAsia"/>
          <w:lang w:eastAsia="ko-KR"/>
        </w:rPr>
        <w:t xml:space="preserve"> for 6G </w:t>
      </w:r>
      <w:r w:rsidR="007C0A1F">
        <w:rPr>
          <w:rFonts w:eastAsia="맑은 고딕" w:hint="eastAsia"/>
          <w:lang w:eastAsia="ko-KR"/>
        </w:rPr>
        <w:t>use cases</w:t>
      </w:r>
      <w:r w:rsidR="002A4444">
        <w:rPr>
          <w:rFonts w:eastAsia="맑은 고딕" w:hint="eastAsia"/>
          <w:lang w:eastAsia="ko-KR"/>
        </w:rPr>
        <w:t>.</w:t>
      </w:r>
    </w:p>
    <w:p w14:paraId="5465D0AF" w14:textId="77777777" w:rsidR="002A4444" w:rsidRDefault="002A4444" w:rsidP="00DC2DD1">
      <w:pPr>
        <w:spacing w:after="0" w:line="276" w:lineRule="auto"/>
        <w:ind w:firstLineChars="100" w:firstLine="200"/>
        <w:jc w:val="both"/>
        <w:rPr>
          <w:rFonts w:eastAsia="맑은 고딕"/>
          <w:lang w:eastAsia="ko-KR"/>
        </w:rPr>
      </w:pPr>
    </w:p>
    <w:p w14:paraId="00E4B0E9" w14:textId="06E3AA4A" w:rsidR="00045B35" w:rsidRDefault="000E385B" w:rsidP="00DC2DD1">
      <w:pPr>
        <w:spacing w:after="0" w:line="276" w:lineRule="auto"/>
        <w:jc w:val="both"/>
        <w:rPr>
          <w:rFonts w:eastAsia="맑은 고딕"/>
          <w:b/>
          <w:bCs/>
          <w:lang w:eastAsia="ko-KR"/>
        </w:rPr>
      </w:pPr>
      <w:r w:rsidRPr="00324314">
        <w:rPr>
          <w:rFonts w:eastAsia="맑은 고딕" w:hint="eastAsia"/>
          <w:b/>
          <w:bCs/>
          <w:lang w:eastAsia="ko-KR"/>
        </w:rPr>
        <w:t xml:space="preserve">Proposal </w:t>
      </w:r>
      <w:r w:rsidR="00545A29">
        <w:rPr>
          <w:rFonts w:eastAsia="맑은 고딕" w:hint="eastAsia"/>
          <w:b/>
          <w:bCs/>
          <w:lang w:eastAsia="ko-KR"/>
        </w:rPr>
        <w:t>#</w:t>
      </w:r>
      <w:r w:rsidR="00B94AAF">
        <w:rPr>
          <w:rFonts w:eastAsia="맑은 고딕" w:hint="eastAsia"/>
          <w:b/>
          <w:bCs/>
          <w:lang w:eastAsia="ko-KR"/>
        </w:rPr>
        <w:t>1</w:t>
      </w:r>
      <w:r w:rsidRPr="00324314">
        <w:rPr>
          <w:rFonts w:eastAsia="맑은 고딕" w:hint="eastAsia"/>
          <w:b/>
          <w:bCs/>
          <w:lang w:eastAsia="ko-KR"/>
        </w:rPr>
        <w:t xml:space="preserve">: </w:t>
      </w:r>
      <w:r>
        <w:rPr>
          <w:rFonts w:eastAsia="맑은 고딕" w:hint="eastAsia"/>
          <w:b/>
          <w:bCs/>
          <w:lang w:eastAsia="ko-KR"/>
        </w:rPr>
        <w:t xml:space="preserve">Consider </w:t>
      </w:r>
      <w:r w:rsidR="00943CAB">
        <w:rPr>
          <w:rFonts w:eastAsia="맑은 고딕" w:hint="eastAsia"/>
          <w:b/>
          <w:bCs/>
          <w:lang w:eastAsia="ko-KR"/>
        </w:rPr>
        <w:t xml:space="preserve">the following aspects </w:t>
      </w:r>
      <w:r w:rsidR="00045B35">
        <w:rPr>
          <w:rFonts w:eastAsia="맑은 고딕" w:hint="eastAsia"/>
          <w:b/>
          <w:bCs/>
          <w:lang w:eastAsia="ko-KR"/>
        </w:rPr>
        <w:t xml:space="preserve">for 6G </w:t>
      </w:r>
      <w:r w:rsidR="00693724">
        <w:rPr>
          <w:rFonts w:eastAsia="맑은 고딕" w:hint="eastAsia"/>
          <w:b/>
          <w:bCs/>
          <w:lang w:eastAsia="ko-KR"/>
        </w:rPr>
        <w:t xml:space="preserve">use cases </w:t>
      </w:r>
      <w:r w:rsidR="00045B35">
        <w:rPr>
          <w:rFonts w:eastAsia="맑은 고딕" w:hint="eastAsia"/>
          <w:b/>
          <w:bCs/>
          <w:lang w:eastAsia="ko-KR"/>
        </w:rPr>
        <w:t>as:</w:t>
      </w:r>
    </w:p>
    <w:p w14:paraId="2209E002" w14:textId="77777777" w:rsidR="00743002" w:rsidRDefault="00B15D6A" w:rsidP="00DC2DD1">
      <w:pPr>
        <w:pStyle w:val="ListParagraph"/>
        <w:numPr>
          <w:ilvl w:val="0"/>
          <w:numId w:val="28"/>
        </w:numPr>
        <w:spacing w:after="0" w:line="276" w:lineRule="auto"/>
        <w:jc w:val="both"/>
        <w:rPr>
          <w:rFonts w:eastAsia="맑은 고딕"/>
          <w:b/>
          <w:bCs/>
          <w:lang w:eastAsia="ko-KR"/>
        </w:rPr>
      </w:pPr>
      <w:r>
        <w:rPr>
          <w:rFonts w:eastAsia="맑은 고딕" w:hint="eastAsia"/>
          <w:b/>
          <w:bCs/>
          <w:lang w:eastAsia="ko-KR"/>
        </w:rPr>
        <w:t>Beam management</w:t>
      </w:r>
    </w:p>
    <w:p w14:paraId="196B15E9" w14:textId="17E71483" w:rsidR="00521449" w:rsidRDefault="00411483" w:rsidP="00DC2DD1">
      <w:pPr>
        <w:pStyle w:val="ListParagraph"/>
        <w:numPr>
          <w:ilvl w:val="1"/>
          <w:numId w:val="28"/>
        </w:numPr>
        <w:spacing w:after="0" w:line="276" w:lineRule="auto"/>
        <w:jc w:val="both"/>
        <w:rPr>
          <w:rFonts w:eastAsia="맑은 고딕"/>
          <w:b/>
          <w:bCs/>
          <w:lang w:eastAsia="ko-KR"/>
        </w:rPr>
      </w:pPr>
      <w:r>
        <w:rPr>
          <w:rFonts w:eastAsia="맑은 고딕" w:hint="eastAsia"/>
          <w:b/>
          <w:bCs/>
          <w:lang w:eastAsia="ko-KR"/>
        </w:rPr>
        <w:lastRenderedPageBreak/>
        <w:t xml:space="preserve">P1 procedure </w:t>
      </w:r>
      <w:r w:rsidR="00C55EF5">
        <w:rPr>
          <w:rFonts w:eastAsia="맑은 고딕" w:hint="eastAsia"/>
          <w:b/>
          <w:bCs/>
          <w:lang w:eastAsia="ko-KR"/>
        </w:rPr>
        <w:t xml:space="preserve">handling </w:t>
      </w:r>
      <w:r w:rsidR="002C646D">
        <w:rPr>
          <w:rFonts w:eastAsia="맑은 고딕" w:hint="eastAsia"/>
          <w:b/>
          <w:bCs/>
          <w:lang w:eastAsia="ko-KR"/>
        </w:rPr>
        <w:t xml:space="preserve">and </w:t>
      </w:r>
      <w:r w:rsidR="00C55EF5">
        <w:rPr>
          <w:rFonts w:eastAsia="맑은 고딕" w:hint="eastAsia"/>
          <w:b/>
          <w:bCs/>
          <w:lang w:eastAsia="ko-KR"/>
        </w:rPr>
        <w:t>refinement on BM-Case2</w:t>
      </w:r>
    </w:p>
    <w:p w14:paraId="077364A6" w14:textId="5CADFA60" w:rsidR="00045B35" w:rsidRDefault="00B15D6A" w:rsidP="00DC2DD1">
      <w:pPr>
        <w:pStyle w:val="ListParagraph"/>
        <w:numPr>
          <w:ilvl w:val="1"/>
          <w:numId w:val="28"/>
        </w:numPr>
        <w:spacing w:after="0" w:line="276" w:lineRule="auto"/>
        <w:jc w:val="both"/>
        <w:rPr>
          <w:rFonts w:eastAsia="맑은 고딕"/>
          <w:b/>
          <w:bCs/>
          <w:lang w:eastAsia="ko-KR"/>
        </w:rPr>
      </w:pPr>
      <w:r>
        <w:rPr>
          <w:rFonts w:eastAsia="맑은 고딕" w:hint="eastAsia"/>
          <w:b/>
          <w:bCs/>
          <w:lang w:eastAsia="ko-KR"/>
        </w:rPr>
        <w:t>Multi-beam prediction and online model adaptation</w:t>
      </w:r>
    </w:p>
    <w:p w14:paraId="18AAC7C6" w14:textId="77777777" w:rsidR="006839F6" w:rsidRDefault="00B15D6A" w:rsidP="00DC2DD1">
      <w:pPr>
        <w:pStyle w:val="ListParagraph"/>
        <w:numPr>
          <w:ilvl w:val="0"/>
          <w:numId w:val="28"/>
        </w:numPr>
        <w:spacing w:after="0" w:line="276" w:lineRule="auto"/>
        <w:jc w:val="both"/>
        <w:rPr>
          <w:rFonts w:eastAsia="맑은 고딕"/>
          <w:b/>
          <w:bCs/>
          <w:lang w:eastAsia="ko-KR"/>
        </w:rPr>
      </w:pPr>
      <w:r>
        <w:rPr>
          <w:rFonts w:eastAsia="맑은 고딕" w:hint="eastAsia"/>
          <w:b/>
          <w:bCs/>
          <w:lang w:eastAsia="ko-KR"/>
        </w:rPr>
        <w:t>CSI compression</w:t>
      </w:r>
    </w:p>
    <w:p w14:paraId="2FC467A5" w14:textId="617FAF30" w:rsidR="006839F6" w:rsidRDefault="006E3B49" w:rsidP="00DC2DD1">
      <w:pPr>
        <w:pStyle w:val="ListParagraph"/>
        <w:numPr>
          <w:ilvl w:val="1"/>
          <w:numId w:val="28"/>
        </w:numPr>
        <w:spacing w:after="0" w:line="276" w:lineRule="auto"/>
        <w:jc w:val="both"/>
        <w:rPr>
          <w:rFonts w:eastAsia="맑은 고딕"/>
          <w:b/>
          <w:bCs/>
          <w:lang w:eastAsia="ko-KR"/>
        </w:rPr>
      </w:pPr>
      <w:r>
        <w:rPr>
          <w:rFonts w:eastAsia="맑은 고딕" w:hint="eastAsia"/>
          <w:b/>
          <w:bCs/>
          <w:lang w:eastAsia="ko-KR"/>
        </w:rPr>
        <w:t xml:space="preserve">Specifying </w:t>
      </w:r>
      <w:r w:rsidR="00DC639B">
        <w:rPr>
          <w:rFonts w:eastAsia="맑은 고딕" w:hint="eastAsia"/>
          <w:b/>
          <w:bCs/>
          <w:lang w:eastAsia="ko-KR"/>
        </w:rPr>
        <w:t>structure of two-sided model</w:t>
      </w:r>
    </w:p>
    <w:p w14:paraId="610E92DD" w14:textId="6ABEAB74" w:rsidR="00045B35" w:rsidRPr="00045B35" w:rsidRDefault="00DC5494" w:rsidP="00DC2DD1">
      <w:pPr>
        <w:pStyle w:val="ListParagraph"/>
        <w:numPr>
          <w:ilvl w:val="1"/>
          <w:numId w:val="28"/>
        </w:numPr>
        <w:spacing w:after="0" w:line="276" w:lineRule="auto"/>
        <w:jc w:val="both"/>
        <w:rPr>
          <w:rFonts w:eastAsia="맑은 고딕"/>
          <w:b/>
          <w:bCs/>
          <w:lang w:eastAsia="ko-KR"/>
        </w:rPr>
      </w:pPr>
      <w:r>
        <w:rPr>
          <w:rFonts w:eastAsia="맑은 고딕" w:hint="eastAsia"/>
          <w:b/>
          <w:bCs/>
          <w:lang w:eastAsia="ko-KR"/>
        </w:rPr>
        <w:t>Scalable CSI compression with rank</w:t>
      </w:r>
      <w:r w:rsidR="007F641A">
        <w:rPr>
          <w:rFonts w:eastAsia="맑은 고딕" w:hint="eastAsia"/>
          <w:b/>
          <w:bCs/>
          <w:lang w:eastAsia="ko-KR"/>
        </w:rPr>
        <w:t>-</w:t>
      </w:r>
      <w:r>
        <w:rPr>
          <w:rFonts w:eastAsia="맑은 고딕" w:hint="eastAsia"/>
          <w:b/>
          <w:bCs/>
          <w:lang w:eastAsia="ko-KR"/>
        </w:rPr>
        <w:t>/layer-adaptive architecture</w:t>
      </w:r>
    </w:p>
    <w:p w14:paraId="57C80884" w14:textId="77777777" w:rsidR="001311F9" w:rsidRDefault="00045B35" w:rsidP="00DC2DD1">
      <w:pPr>
        <w:pStyle w:val="ListParagraph"/>
        <w:numPr>
          <w:ilvl w:val="0"/>
          <w:numId w:val="28"/>
        </w:numPr>
        <w:spacing w:after="0" w:line="276" w:lineRule="auto"/>
        <w:jc w:val="both"/>
        <w:rPr>
          <w:rFonts w:eastAsia="맑은 고딕"/>
          <w:b/>
          <w:bCs/>
          <w:lang w:eastAsia="ko-KR"/>
        </w:rPr>
      </w:pPr>
      <w:r>
        <w:rPr>
          <w:rFonts w:eastAsia="맑은 고딕" w:hint="eastAsia"/>
          <w:b/>
          <w:bCs/>
          <w:lang w:eastAsia="ko-KR"/>
        </w:rPr>
        <w:t xml:space="preserve">CSI </w:t>
      </w:r>
      <w:r>
        <w:rPr>
          <w:rFonts w:eastAsia="맑은 고딕"/>
          <w:b/>
          <w:bCs/>
          <w:lang w:eastAsia="ko-KR"/>
        </w:rPr>
        <w:t>prediction</w:t>
      </w:r>
    </w:p>
    <w:p w14:paraId="51CE3DEA" w14:textId="61A83C5E" w:rsidR="000E385B" w:rsidRPr="00045B35" w:rsidRDefault="00045B35" w:rsidP="00DC2DD1">
      <w:pPr>
        <w:pStyle w:val="ListParagraph"/>
        <w:numPr>
          <w:ilvl w:val="1"/>
          <w:numId w:val="28"/>
        </w:numPr>
        <w:spacing w:after="0" w:line="276" w:lineRule="auto"/>
        <w:jc w:val="both"/>
        <w:rPr>
          <w:rFonts w:eastAsia="맑은 고딕"/>
          <w:b/>
          <w:bCs/>
          <w:lang w:eastAsia="ko-KR"/>
        </w:rPr>
      </w:pPr>
      <w:r>
        <w:rPr>
          <w:rFonts w:eastAsia="맑은 고딕" w:hint="eastAsia"/>
          <w:b/>
          <w:bCs/>
          <w:lang w:eastAsia="ko-KR"/>
        </w:rPr>
        <w:t>I</w:t>
      </w:r>
      <w:r w:rsidR="000E385B" w:rsidRPr="00045B35">
        <w:rPr>
          <w:rFonts w:eastAsia="맑은 고딕" w:hint="eastAsia"/>
          <w:b/>
          <w:bCs/>
          <w:lang w:eastAsia="ko-KR"/>
        </w:rPr>
        <w:t>nterference-/trajectory-aware CSI prediction</w:t>
      </w:r>
    </w:p>
    <w:p w14:paraId="550EAA20" w14:textId="77777777" w:rsidR="000E385B" w:rsidRPr="000E385B" w:rsidRDefault="000E385B" w:rsidP="00DC2DD1">
      <w:pPr>
        <w:spacing w:after="0" w:line="276" w:lineRule="auto"/>
        <w:ind w:firstLineChars="100" w:firstLine="200"/>
        <w:jc w:val="both"/>
        <w:rPr>
          <w:rFonts w:eastAsia="맑은 고딕"/>
          <w:lang w:eastAsia="ko-KR"/>
        </w:rPr>
      </w:pPr>
    </w:p>
    <w:p w14:paraId="71AB344B" w14:textId="038FC3B0" w:rsidR="00C333DA" w:rsidRDefault="00C333DA" w:rsidP="00DC2DD1">
      <w:pPr>
        <w:pStyle w:val="Heading2"/>
        <w:spacing w:line="276" w:lineRule="auto"/>
        <w:ind w:left="576"/>
        <w:jc w:val="both"/>
        <w:rPr>
          <w:rFonts w:eastAsia="맑은 고딕"/>
          <w:lang w:eastAsia="ko-KR"/>
        </w:rPr>
      </w:pPr>
      <w:r>
        <w:rPr>
          <w:rFonts w:eastAsia="맑은 고딕" w:hint="eastAsia"/>
          <w:lang w:eastAsia="ko-KR"/>
        </w:rPr>
        <w:t>Potential use case for 6G AI</w:t>
      </w:r>
    </w:p>
    <w:p w14:paraId="791D0744" w14:textId="1C34787A" w:rsidR="00D10B3B" w:rsidRDefault="001D429B" w:rsidP="00DC2DD1">
      <w:pPr>
        <w:spacing w:after="0" w:line="276" w:lineRule="auto"/>
        <w:ind w:firstLineChars="100" w:firstLine="200"/>
        <w:jc w:val="both"/>
        <w:rPr>
          <w:rFonts w:eastAsia="맑은 고딕"/>
          <w:lang w:eastAsia="ko-KR"/>
        </w:rPr>
      </w:pPr>
      <w:r>
        <w:rPr>
          <w:rFonts w:eastAsia="맑은 고딕" w:hint="eastAsia"/>
          <w:lang w:eastAsia="ko-KR"/>
        </w:rPr>
        <w:t>Beyond the enhancements to established 5GA use cases, several AI/ML-enabled</w:t>
      </w:r>
      <w:r w:rsidR="00752ED7">
        <w:rPr>
          <w:rFonts w:eastAsia="맑은 고딕" w:hint="eastAsia"/>
          <w:lang w:eastAsia="ko-KR"/>
        </w:rPr>
        <w:t xml:space="preserve"> capabilities are emerging as strong candidates for 6G Day-1 standardization. These </w:t>
      </w:r>
      <w:r w:rsidR="00D10B3B">
        <w:rPr>
          <w:rFonts w:eastAsia="맑은 고딕" w:hint="eastAsia"/>
          <w:lang w:eastAsia="ko-KR"/>
        </w:rPr>
        <w:t xml:space="preserve">mainly </w:t>
      </w:r>
      <w:r w:rsidR="00752ED7">
        <w:rPr>
          <w:rFonts w:eastAsia="맑은 고딕" w:hint="eastAsia"/>
          <w:lang w:eastAsia="ko-KR"/>
        </w:rPr>
        <w:t xml:space="preserve">include </w:t>
      </w:r>
      <w:r w:rsidR="00D10B3B">
        <w:rPr>
          <w:rFonts w:eastAsia="맑은 고딕" w:hint="eastAsia"/>
          <w:lang w:eastAsia="ko-KR"/>
        </w:rPr>
        <w:t xml:space="preserve">the followings </w:t>
      </w:r>
      <w:r w:rsidR="005971BD">
        <w:rPr>
          <w:rFonts w:eastAsia="맑은 고딕" w:hint="eastAsia"/>
          <w:lang w:eastAsia="ko-KR"/>
        </w:rPr>
        <w:t>based on 6G workshop</w:t>
      </w:r>
      <w:r w:rsidR="00666450">
        <w:rPr>
          <w:rFonts w:eastAsia="맑은 고딕" w:hint="eastAsia"/>
          <w:lang w:eastAsia="ko-KR"/>
        </w:rPr>
        <w:t>.</w:t>
      </w:r>
    </w:p>
    <w:p w14:paraId="113C4650" w14:textId="77777777" w:rsidR="0055157D" w:rsidRDefault="0055157D" w:rsidP="00DC2DD1">
      <w:pPr>
        <w:pStyle w:val="ListParagraph"/>
        <w:numPr>
          <w:ilvl w:val="0"/>
          <w:numId w:val="28"/>
        </w:numPr>
        <w:spacing w:after="0" w:line="276" w:lineRule="auto"/>
        <w:jc w:val="both"/>
        <w:rPr>
          <w:rFonts w:eastAsia="맑은 고딕"/>
          <w:lang w:eastAsia="ko-KR"/>
        </w:rPr>
      </w:pPr>
      <w:r>
        <w:rPr>
          <w:rFonts w:eastAsia="맑은 고딕" w:hint="eastAsia"/>
          <w:lang w:eastAsia="ko-KR"/>
        </w:rPr>
        <w:t>Channel estimation and reconstruction</w:t>
      </w:r>
      <w:r w:rsidRPr="0055157D">
        <w:rPr>
          <w:rFonts w:eastAsia="맑은 고딕" w:hint="eastAsia"/>
          <w:lang w:eastAsia="ko-KR"/>
        </w:rPr>
        <w:t xml:space="preserve"> </w:t>
      </w:r>
    </w:p>
    <w:p w14:paraId="1CCABCCC" w14:textId="500184E9" w:rsidR="00D10B3B" w:rsidRDefault="004D3BAF" w:rsidP="00DC2DD1">
      <w:pPr>
        <w:pStyle w:val="ListParagraph"/>
        <w:numPr>
          <w:ilvl w:val="0"/>
          <w:numId w:val="28"/>
        </w:numPr>
        <w:spacing w:after="0" w:line="276" w:lineRule="auto"/>
        <w:jc w:val="both"/>
        <w:rPr>
          <w:rFonts w:eastAsia="맑은 고딕"/>
          <w:lang w:eastAsia="ko-KR"/>
        </w:rPr>
      </w:pPr>
      <w:r>
        <w:rPr>
          <w:rFonts w:eastAsia="맑은 고딕" w:hint="eastAsia"/>
          <w:lang w:eastAsia="ko-KR"/>
        </w:rPr>
        <w:t>Cooperative MIMO transmission</w:t>
      </w:r>
    </w:p>
    <w:p w14:paraId="7F5CE16C" w14:textId="1D9A0F03" w:rsidR="004D3BAF" w:rsidRDefault="004D3BAF" w:rsidP="00DC2DD1">
      <w:pPr>
        <w:pStyle w:val="ListParagraph"/>
        <w:numPr>
          <w:ilvl w:val="0"/>
          <w:numId w:val="28"/>
        </w:numPr>
        <w:spacing w:after="0" w:line="276" w:lineRule="auto"/>
        <w:jc w:val="both"/>
        <w:rPr>
          <w:rFonts w:eastAsia="맑은 고딕"/>
          <w:lang w:eastAsia="ko-KR"/>
        </w:rPr>
      </w:pPr>
      <w:r>
        <w:rPr>
          <w:rFonts w:eastAsia="맑은 고딕" w:hint="eastAsia"/>
          <w:lang w:eastAsia="ko-KR"/>
        </w:rPr>
        <w:t>Integrated Sensing and Communication (ISAC)</w:t>
      </w:r>
    </w:p>
    <w:p w14:paraId="4C5C5430" w14:textId="1619D7C0" w:rsidR="0055157D" w:rsidRDefault="0055157D" w:rsidP="00DC2DD1">
      <w:pPr>
        <w:pStyle w:val="ListParagraph"/>
        <w:numPr>
          <w:ilvl w:val="0"/>
          <w:numId w:val="28"/>
        </w:numPr>
        <w:spacing w:after="0" w:line="276" w:lineRule="auto"/>
        <w:jc w:val="both"/>
        <w:rPr>
          <w:rFonts w:eastAsia="맑은 고딕"/>
          <w:lang w:eastAsia="ko-KR"/>
        </w:rPr>
      </w:pPr>
      <w:r w:rsidRPr="00D10B3B">
        <w:rPr>
          <w:rFonts w:eastAsia="맑은 고딕" w:hint="eastAsia"/>
          <w:lang w:eastAsia="ko-KR"/>
        </w:rPr>
        <w:t>RS overhead reduction</w:t>
      </w:r>
    </w:p>
    <w:p w14:paraId="6412E991" w14:textId="32A7E7EC" w:rsidR="00233CE5" w:rsidRPr="00A44186" w:rsidRDefault="0055157D" w:rsidP="00DC2DD1">
      <w:pPr>
        <w:pStyle w:val="ListParagraph"/>
        <w:numPr>
          <w:ilvl w:val="0"/>
          <w:numId w:val="28"/>
        </w:numPr>
        <w:spacing w:after="0" w:line="276" w:lineRule="auto"/>
        <w:jc w:val="both"/>
        <w:rPr>
          <w:rFonts w:eastAsia="맑은 고딕"/>
          <w:lang w:eastAsia="ko-KR"/>
        </w:rPr>
      </w:pPr>
      <w:r>
        <w:rPr>
          <w:rFonts w:eastAsia="맑은 고딕" w:hint="eastAsia"/>
          <w:lang w:eastAsia="ko-KR"/>
        </w:rPr>
        <w:t>Initial access</w:t>
      </w:r>
    </w:p>
    <w:p w14:paraId="2F0202A8" w14:textId="77777777" w:rsidR="001A5E27" w:rsidRDefault="001511C5" w:rsidP="00DC2DD1">
      <w:pPr>
        <w:spacing w:after="0" w:line="276" w:lineRule="auto"/>
        <w:ind w:firstLineChars="100" w:firstLine="200"/>
        <w:jc w:val="both"/>
        <w:rPr>
          <w:rFonts w:eastAsia="맑은 고딕"/>
          <w:lang w:eastAsia="ko-KR"/>
        </w:rPr>
      </w:pPr>
      <w:r>
        <w:rPr>
          <w:rFonts w:eastAsia="맑은 고딕" w:hint="eastAsia"/>
          <w:lang w:eastAsia="ko-KR"/>
        </w:rPr>
        <w:t xml:space="preserve">Regarding channel estimation and </w:t>
      </w:r>
      <w:r w:rsidR="00EE0D9A">
        <w:rPr>
          <w:rFonts w:eastAsia="맑은 고딕" w:hint="eastAsia"/>
          <w:lang w:eastAsia="ko-KR"/>
        </w:rPr>
        <w:t xml:space="preserve">reconstruction, full-port RS-based channel estimation </w:t>
      </w:r>
      <w:r w:rsidR="00F50EB6">
        <w:rPr>
          <w:rFonts w:eastAsia="맑은 고딕" w:hint="eastAsia"/>
          <w:lang w:eastAsia="ko-KR"/>
        </w:rPr>
        <w:t xml:space="preserve">affects quite overhead in ultra-massive MIMO. So, </w:t>
      </w:r>
      <w:r w:rsidR="00640F7B">
        <w:rPr>
          <w:rFonts w:eastAsia="맑은 고딕" w:hint="eastAsia"/>
          <w:lang w:eastAsia="ko-KR"/>
        </w:rPr>
        <w:t>a potential approach is to reconstruct full-port CSI from partial-port CSI-RS measurement</w:t>
      </w:r>
      <w:r w:rsidR="001D62FD">
        <w:rPr>
          <w:rFonts w:eastAsia="맑은 고딕" w:hint="eastAsia"/>
          <w:lang w:eastAsia="ko-KR"/>
        </w:rPr>
        <w:t>s, supporting accurate beamforming and precoding with reduced RS usage.</w:t>
      </w:r>
      <w:r w:rsidR="00BB624F">
        <w:rPr>
          <w:rFonts w:eastAsia="맑은 고딕" w:hint="eastAsia"/>
          <w:lang w:eastAsia="ko-KR"/>
        </w:rPr>
        <w:t xml:space="preserve"> In addition, on cooperative MIMO transmission, </w:t>
      </w:r>
      <w:r w:rsidR="00D0256C">
        <w:rPr>
          <w:rFonts w:eastAsia="맑은 고딕" w:hint="eastAsia"/>
          <w:lang w:eastAsia="ko-KR"/>
        </w:rPr>
        <w:t>AI/ML model can optimize joint beamforming and dynamic TRP clus</w:t>
      </w:r>
      <w:r w:rsidR="0068287D">
        <w:rPr>
          <w:rFonts w:eastAsia="맑은 고딕" w:hint="eastAsia"/>
          <w:lang w:eastAsia="ko-KR"/>
        </w:rPr>
        <w:t>tering while minimizing CSI exchange between TRPs.</w:t>
      </w:r>
      <w:r w:rsidR="00E8360A">
        <w:rPr>
          <w:rFonts w:eastAsia="맑은 고딕" w:hint="eastAsia"/>
          <w:lang w:eastAsia="ko-KR"/>
        </w:rPr>
        <w:t xml:space="preserve"> </w:t>
      </w:r>
      <w:r w:rsidR="00F219A2">
        <w:rPr>
          <w:rFonts w:eastAsia="맑은 고딕" w:hint="eastAsia"/>
          <w:lang w:eastAsia="ko-KR"/>
        </w:rPr>
        <w:t>On</w:t>
      </w:r>
      <w:r w:rsidR="00E8360A">
        <w:rPr>
          <w:rFonts w:eastAsia="맑은 고딕" w:hint="eastAsia"/>
          <w:lang w:eastAsia="ko-KR"/>
        </w:rPr>
        <w:t xml:space="preserve"> ISAC</w:t>
      </w:r>
      <w:r w:rsidR="00F219A2">
        <w:rPr>
          <w:rFonts w:eastAsia="맑은 고딕" w:hint="eastAsia"/>
          <w:lang w:eastAsia="ko-KR"/>
        </w:rPr>
        <w:t xml:space="preserve"> case</w:t>
      </w:r>
      <w:r w:rsidR="00E8360A">
        <w:rPr>
          <w:rFonts w:eastAsia="맑은 고딕" w:hint="eastAsia"/>
          <w:lang w:eastAsia="ko-KR"/>
        </w:rPr>
        <w:t xml:space="preserve">, </w:t>
      </w:r>
      <w:r w:rsidR="00F219A2">
        <w:rPr>
          <w:rFonts w:eastAsia="맑은 고딕" w:hint="eastAsia"/>
          <w:lang w:eastAsia="ko-KR"/>
        </w:rPr>
        <w:t xml:space="preserve">AI/ML model </w:t>
      </w:r>
      <w:r w:rsidR="00F032FB">
        <w:rPr>
          <w:rFonts w:eastAsia="맑은 고딕" w:hint="eastAsia"/>
          <w:lang w:eastAsia="ko-KR"/>
        </w:rPr>
        <w:t>utilizes the sensing output</w:t>
      </w:r>
      <w:r w:rsidR="00946F21">
        <w:rPr>
          <w:rFonts w:eastAsia="맑은 고딕" w:hint="eastAsia"/>
          <w:lang w:eastAsia="ko-KR"/>
        </w:rPr>
        <w:t xml:space="preserve"> </w:t>
      </w:r>
      <w:r w:rsidR="00AB0C4F">
        <w:rPr>
          <w:rFonts w:eastAsia="맑은 고딕" w:hint="eastAsia"/>
          <w:lang w:eastAsia="ko-KR"/>
        </w:rPr>
        <w:t xml:space="preserve">(e.g., from </w:t>
      </w:r>
      <w:r w:rsidR="00946F21">
        <w:rPr>
          <w:rFonts w:eastAsia="맑은 고딕" w:hint="eastAsia"/>
          <w:lang w:eastAsia="ko-KR"/>
        </w:rPr>
        <w:t>positioning, object detection,</w:t>
      </w:r>
      <w:r w:rsidR="00AB0C4F">
        <w:rPr>
          <w:rFonts w:eastAsia="맑은 고딕" w:hint="eastAsia"/>
          <w:lang w:eastAsia="ko-KR"/>
        </w:rPr>
        <w:t xml:space="preserve"> and environmental awareness etc.)</w:t>
      </w:r>
      <w:r w:rsidR="0079744A">
        <w:rPr>
          <w:rFonts w:eastAsia="맑은 고딕" w:hint="eastAsia"/>
          <w:lang w:eastAsia="ko-KR"/>
        </w:rPr>
        <w:t xml:space="preserve"> by</w:t>
      </w:r>
      <w:r w:rsidR="00F032FB">
        <w:rPr>
          <w:rFonts w:eastAsia="맑은 고딕" w:hint="eastAsia"/>
          <w:lang w:eastAsia="ko-KR"/>
        </w:rPr>
        <w:t xml:space="preserve"> </w:t>
      </w:r>
      <w:r w:rsidR="00946F21">
        <w:rPr>
          <w:rFonts w:eastAsia="맑은 고딕" w:hint="eastAsia"/>
          <w:lang w:eastAsia="ko-KR"/>
        </w:rPr>
        <w:t xml:space="preserve">taking </w:t>
      </w:r>
      <w:r w:rsidR="00F032FB">
        <w:rPr>
          <w:rFonts w:eastAsia="맑은 고딕" w:hint="eastAsia"/>
          <w:lang w:eastAsia="ko-KR"/>
        </w:rPr>
        <w:t>communication metrics</w:t>
      </w:r>
      <w:r w:rsidR="00946F21">
        <w:rPr>
          <w:rFonts w:eastAsia="맑은 고딕" w:hint="eastAsia"/>
          <w:lang w:eastAsia="ko-KR"/>
        </w:rPr>
        <w:t xml:space="preserve"> into account</w:t>
      </w:r>
      <w:r w:rsidR="00F032FB">
        <w:rPr>
          <w:rFonts w:eastAsia="맑은 고딕" w:hint="eastAsia"/>
          <w:lang w:eastAsia="ko-KR"/>
        </w:rPr>
        <w:t xml:space="preserve"> to improve beam management, mobility prediction, and scheduling</w:t>
      </w:r>
      <w:r w:rsidR="0079744A">
        <w:rPr>
          <w:rFonts w:eastAsia="맑은 고딕" w:hint="eastAsia"/>
          <w:lang w:eastAsia="ko-KR"/>
        </w:rPr>
        <w:t>.</w:t>
      </w:r>
      <w:r w:rsidR="003348B5">
        <w:rPr>
          <w:rFonts w:eastAsia="맑은 고딕" w:hint="eastAsia"/>
          <w:lang w:eastAsia="ko-KR"/>
        </w:rPr>
        <w:t xml:space="preserve"> </w:t>
      </w:r>
    </w:p>
    <w:p w14:paraId="7847ECFA" w14:textId="356D006F" w:rsidR="00666450" w:rsidRPr="001538F4" w:rsidRDefault="0079744A" w:rsidP="00DC2DD1">
      <w:pPr>
        <w:spacing w:after="0" w:line="276" w:lineRule="auto"/>
        <w:ind w:firstLineChars="100" w:firstLine="200"/>
        <w:jc w:val="both"/>
        <w:rPr>
          <w:rFonts w:eastAsia="맑은 고딕"/>
          <w:lang w:eastAsia="ko-KR"/>
        </w:rPr>
      </w:pPr>
      <w:r>
        <w:rPr>
          <w:rFonts w:eastAsia="맑은 고딕" w:hint="eastAsia"/>
          <w:lang w:eastAsia="ko-KR"/>
        </w:rPr>
        <w:t>A</w:t>
      </w:r>
      <w:r w:rsidR="00666450">
        <w:rPr>
          <w:rFonts w:eastAsia="맑은 고딕" w:hint="eastAsia"/>
          <w:lang w:eastAsia="ko-KR"/>
        </w:rPr>
        <w:t xml:space="preserve">mong </w:t>
      </w:r>
      <w:r w:rsidR="002E0D8E">
        <w:rPr>
          <w:rFonts w:eastAsia="맑은 고딕" w:hint="eastAsia"/>
          <w:lang w:eastAsia="ko-KR"/>
        </w:rPr>
        <w:t>the above as</w:t>
      </w:r>
      <w:r w:rsidR="00FF41A2">
        <w:rPr>
          <w:rFonts w:eastAsia="맑은 고딕" w:hint="eastAsia"/>
          <w:lang w:eastAsia="ko-KR"/>
        </w:rPr>
        <w:t>pects</w:t>
      </w:r>
      <w:r w:rsidR="001538F4">
        <w:rPr>
          <w:rFonts w:eastAsia="맑은 고딕" w:hint="eastAsia"/>
          <w:lang w:eastAsia="ko-KR"/>
        </w:rPr>
        <w:t xml:space="preserve">, we discuss further on RS overhead reduction and AI-based </w:t>
      </w:r>
      <w:r w:rsidR="001538F4">
        <w:rPr>
          <w:rFonts w:eastAsia="맑은 고딕"/>
          <w:lang w:eastAsia="ko-KR"/>
        </w:rPr>
        <w:t>initial</w:t>
      </w:r>
      <w:r w:rsidR="001538F4">
        <w:rPr>
          <w:rFonts w:eastAsia="맑은 고딕" w:hint="eastAsia"/>
          <w:lang w:eastAsia="ko-KR"/>
        </w:rPr>
        <w:t xml:space="preserve"> access</w:t>
      </w:r>
      <w:r w:rsidR="003B626D">
        <w:rPr>
          <w:rFonts w:eastAsia="맑은 고딕" w:hint="eastAsia"/>
          <w:lang w:eastAsia="ko-KR"/>
        </w:rPr>
        <w:t xml:space="preserve"> </w:t>
      </w:r>
      <w:r w:rsidR="000105F7">
        <w:rPr>
          <w:rFonts w:eastAsia="맑은 고딕"/>
          <w:lang w:eastAsia="ko-KR"/>
        </w:rPr>
        <w:t>in below</w:t>
      </w:r>
      <w:r w:rsidR="00F70C41">
        <w:rPr>
          <w:rFonts w:eastAsia="맑은 고딕" w:hint="eastAsia"/>
          <w:lang w:eastAsia="ko-KR"/>
        </w:rPr>
        <w:t>.</w:t>
      </w:r>
    </w:p>
    <w:p w14:paraId="16B02B24" w14:textId="77777777" w:rsidR="00666450" w:rsidRPr="00FF41A2" w:rsidRDefault="00666450" w:rsidP="00DC2DD1">
      <w:pPr>
        <w:spacing w:after="0" w:line="276" w:lineRule="auto"/>
        <w:jc w:val="both"/>
        <w:rPr>
          <w:rFonts w:eastAsia="맑은 고딕"/>
          <w:b/>
          <w:bCs/>
          <w:lang w:eastAsia="ko-KR"/>
        </w:rPr>
      </w:pPr>
    </w:p>
    <w:p w14:paraId="3DF40000" w14:textId="483526A7" w:rsidR="00C606EE" w:rsidRPr="009E420C" w:rsidRDefault="00C606EE" w:rsidP="00DC2DD1">
      <w:pPr>
        <w:spacing w:after="0" w:line="276" w:lineRule="auto"/>
        <w:jc w:val="both"/>
        <w:rPr>
          <w:rFonts w:eastAsia="맑은 고딕"/>
          <w:b/>
          <w:bCs/>
          <w:lang w:eastAsia="ko-KR"/>
        </w:rPr>
      </w:pPr>
      <w:r w:rsidRPr="009E420C">
        <w:rPr>
          <w:rFonts w:eastAsia="맑은 고딕"/>
          <w:b/>
          <w:bCs/>
          <w:lang w:eastAsia="ko-KR"/>
        </w:rPr>
        <w:t>[RS overhead reduction</w:t>
      </w:r>
      <w:r w:rsidR="00D04730" w:rsidRPr="009E420C">
        <w:rPr>
          <w:rFonts w:eastAsia="맑은 고딕"/>
          <w:b/>
          <w:bCs/>
          <w:lang w:eastAsia="ko-KR"/>
        </w:rPr>
        <w:t>]</w:t>
      </w:r>
    </w:p>
    <w:p w14:paraId="7A9EF6E3" w14:textId="5C9FD59A" w:rsidR="000D4B27" w:rsidRDefault="000F084E" w:rsidP="00DC2DD1">
      <w:pPr>
        <w:spacing w:after="0" w:line="276" w:lineRule="auto"/>
        <w:ind w:firstLineChars="100" w:firstLine="200"/>
        <w:jc w:val="both"/>
        <w:rPr>
          <w:rFonts w:eastAsia="맑은 고딕"/>
          <w:lang w:eastAsia="ko-KR"/>
        </w:rPr>
      </w:pPr>
      <w:r>
        <w:rPr>
          <w:rFonts w:eastAsia="맑은 고딕" w:hint="eastAsia"/>
          <w:lang w:eastAsia="ko-KR"/>
        </w:rPr>
        <w:t>Reference signal</w:t>
      </w:r>
      <w:r w:rsidR="00D83ADC">
        <w:rPr>
          <w:rFonts w:eastAsia="맑은 고딕" w:hint="eastAsia"/>
          <w:lang w:eastAsia="ko-KR"/>
        </w:rPr>
        <w:t xml:space="preserve"> (RS) such as CSI-RS, DMRS, and SRS is key </w:t>
      </w:r>
      <w:r w:rsidR="00161032">
        <w:rPr>
          <w:rFonts w:eastAsia="맑은 고딕" w:hint="eastAsia"/>
          <w:lang w:eastAsia="ko-KR"/>
        </w:rPr>
        <w:t>resource for accurate channel estimation, demodulation, and link adaptation in wireless system</w:t>
      </w:r>
      <w:r w:rsidR="00C53374">
        <w:rPr>
          <w:rFonts w:eastAsia="맑은 고딕"/>
          <w:lang w:eastAsia="ko-KR"/>
        </w:rPr>
        <w:t>s</w:t>
      </w:r>
      <w:r w:rsidR="00161032">
        <w:rPr>
          <w:rFonts w:eastAsia="맑은 고딕" w:hint="eastAsia"/>
          <w:lang w:eastAsia="ko-KR"/>
        </w:rPr>
        <w:t xml:space="preserve">. </w:t>
      </w:r>
      <w:r w:rsidR="00161032">
        <w:rPr>
          <w:rFonts w:eastAsia="맑은 고딕"/>
          <w:lang w:eastAsia="ko-KR"/>
        </w:rPr>
        <w:t>I</w:t>
      </w:r>
      <w:r w:rsidR="00161032">
        <w:rPr>
          <w:rFonts w:eastAsia="맑은 고딕" w:hint="eastAsia"/>
          <w:lang w:eastAsia="ko-KR"/>
        </w:rPr>
        <w:t xml:space="preserve">n 5G NR, </w:t>
      </w:r>
      <w:r w:rsidR="00400739">
        <w:rPr>
          <w:rFonts w:eastAsia="맑은 고딕" w:hint="eastAsia"/>
          <w:lang w:eastAsia="ko-KR"/>
        </w:rPr>
        <w:t>RS configuration is fixed for a wide range of channel conditions</w:t>
      </w:r>
      <w:r w:rsidR="00956919">
        <w:rPr>
          <w:rFonts w:eastAsia="맑은 고딕" w:hint="eastAsia"/>
          <w:lang w:eastAsia="ko-KR"/>
        </w:rPr>
        <w:t>.</w:t>
      </w:r>
      <w:r w:rsidR="000B55B8">
        <w:rPr>
          <w:rFonts w:eastAsia="맑은 고딕" w:hint="eastAsia"/>
          <w:lang w:eastAsia="ko-KR"/>
        </w:rPr>
        <w:t xml:space="preserve"> It guarantees </w:t>
      </w:r>
      <w:r w:rsidR="00925D89">
        <w:rPr>
          <w:rFonts w:eastAsia="맑은 고딕" w:hint="eastAsia"/>
          <w:lang w:eastAsia="ko-KR"/>
        </w:rPr>
        <w:t xml:space="preserve">robust operation but </w:t>
      </w:r>
      <w:r w:rsidR="00024B9F">
        <w:rPr>
          <w:rFonts w:eastAsia="맑은 고딕" w:hint="eastAsia"/>
          <w:lang w:eastAsia="ko-KR"/>
        </w:rPr>
        <w:t>may transmit more RS</w:t>
      </w:r>
      <w:r w:rsidR="00F53C2A">
        <w:rPr>
          <w:rFonts w:eastAsia="맑은 고딕" w:hint="eastAsia"/>
          <w:lang w:eastAsia="ko-KR"/>
        </w:rPr>
        <w:t>s</w:t>
      </w:r>
      <w:r w:rsidR="00024B9F">
        <w:rPr>
          <w:rFonts w:eastAsia="맑은 고딕" w:hint="eastAsia"/>
          <w:lang w:eastAsia="ko-KR"/>
        </w:rPr>
        <w:t xml:space="preserve"> than necessary in many cases, resulting in ove</w:t>
      </w:r>
      <w:r w:rsidR="00F42C4A">
        <w:rPr>
          <w:rFonts w:eastAsia="맑은 고딕" w:hint="eastAsia"/>
          <w:lang w:eastAsia="ko-KR"/>
        </w:rPr>
        <w:t xml:space="preserve">rhead. </w:t>
      </w:r>
      <w:r w:rsidR="00641453">
        <w:rPr>
          <w:rFonts w:eastAsia="맑은 고딕" w:hint="eastAsia"/>
          <w:lang w:eastAsia="ko-KR"/>
        </w:rPr>
        <w:t>In addition, i</w:t>
      </w:r>
      <w:r w:rsidR="00746A3F">
        <w:rPr>
          <w:rFonts w:eastAsia="맑은 고딕" w:hint="eastAsia"/>
          <w:lang w:eastAsia="ko-KR"/>
        </w:rPr>
        <w:t>n 6G workshop,</w:t>
      </w:r>
      <w:r w:rsidR="00641453">
        <w:rPr>
          <w:rFonts w:eastAsia="맑은 고딕" w:hint="eastAsia"/>
          <w:lang w:eastAsia="ko-KR"/>
        </w:rPr>
        <w:t xml:space="preserve"> many companies </w:t>
      </w:r>
      <w:r w:rsidR="004F4B85">
        <w:rPr>
          <w:rFonts w:eastAsia="맑은 고딕" w:hint="eastAsia"/>
          <w:lang w:eastAsia="ko-KR"/>
        </w:rPr>
        <w:t xml:space="preserve">highlighted </w:t>
      </w:r>
      <w:r w:rsidR="000D4B27">
        <w:rPr>
          <w:rFonts w:eastAsia="맑은 고딕" w:hint="eastAsia"/>
          <w:lang w:eastAsia="ko-KR"/>
        </w:rPr>
        <w:t>the followings:</w:t>
      </w:r>
    </w:p>
    <w:p w14:paraId="089E1E86" w14:textId="67D718D6" w:rsidR="00D04730" w:rsidRDefault="004F4B85" w:rsidP="00DC2DD1">
      <w:pPr>
        <w:pStyle w:val="ListParagraph"/>
        <w:numPr>
          <w:ilvl w:val="0"/>
          <w:numId w:val="27"/>
        </w:numPr>
        <w:spacing w:after="0" w:line="276" w:lineRule="auto"/>
        <w:jc w:val="both"/>
        <w:rPr>
          <w:rFonts w:eastAsia="맑은 고딕"/>
          <w:lang w:eastAsia="ko-KR"/>
        </w:rPr>
      </w:pPr>
      <w:r w:rsidRPr="009E420C">
        <w:rPr>
          <w:rFonts w:eastAsia="맑은 고딕"/>
          <w:lang w:eastAsia="ko-KR"/>
        </w:rPr>
        <w:t>RS overhead will be a major scalability issue especially in ultra-massive MIMO systems</w:t>
      </w:r>
    </w:p>
    <w:p w14:paraId="5959DDD2" w14:textId="3BB96370" w:rsidR="000D4B27" w:rsidRDefault="000D4B27" w:rsidP="00DC2DD1">
      <w:pPr>
        <w:pStyle w:val="ListParagraph"/>
        <w:numPr>
          <w:ilvl w:val="0"/>
          <w:numId w:val="27"/>
        </w:numPr>
        <w:spacing w:after="0" w:line="276" w:lineRule="auto"/>
        <w:jc w:val="both"/>
        <w:rPr>
          <w:rFonts w:eastAsia="맑은 고딕"/>
          <w:lang w:eastAsia="ko-KR"/>
        </w:rPr>
      </w:pPr>
      <w:r>
        <w:rPr>
          <w:rFonts w:eastAsia="맑은 고딕" w:hint="eastAsia"/>
          <w:lang w:eastAsia="ko-KR"/>
        </w:rPr>
        <w:t xml:space="preserve">Legacy DMRS </w:t>
      </w:r>
      <w:r w:rsidR="00846B72">
        <w:rPr>
          <w:rFonts w:eastAsia="맑은 고딕" w:hint="eastAsia"/>
          <w:lang w:eastAsia="ko-KR"/>
        </w:rPr>
        <w:t xml:space="preserve">design is to scale linearly with antenna ports, so </w:t>
      </w:r>
      <w:r w:rsidR="00EA4F48">
        <w:rPr>
          <w:rFonts w:eastAsia="맑은 고딕" w:hint="eastAsia"/>
          <w:lang w:eastAsia="ko-KR"/>
        </w:rPr>
        <w:t xml:space="preserve">it lacks adaptability to </w:t>
      </w:r>
      <w:r w:rsidR="00252B55">
        <w:rPr>
          <w:rFonts w:eastAsia="맑은 고딕" w:hint="eastAsia"/>
          <w:lang w:eastAsia="ko-KR"/>
        </w:rPr>
        <w:t>cover dynamic channel states</w:t>
      </w:r>
    </w:p>
    <w:p w14:paraId="1575B1DA" w14:textId="06D9129B" w:rsidR="00D41C97" w:rsidRDefault="00733930" w:rsidP="00DC2DD1">
      <w:pPr>
        <w:spacing w:after="0" w:line="276" w:lineRule="auto"/>
        <w:ind w:firstLineChars="100" w:firstLine="200"/>
        <w:jc w:val="both"/>
        <w:rPr>
          <w:rFonts w:eastAsia="맑은 고딕"/>
          <w:lang w:eastAsia="ko-KR"/>
        </w:rPr>
      </w:pPr>
      <w:r>
        <w:rPr>
          <w:rFonts w:eastAsia="맑은 고딕" w:hint="eastAsia"/>
          <w:lang w:eastAsia="ko-KR"/>
        </w:rPr>
        <w:t>On</w:t>
      </w:r>
      <w:r w:rsidR="00FD51C8">
        <w:rPr>
          <w:rFonts w:eastAsia="맑은 고딕" w:hint="eastAsia"/>
          <w:lang w:eastAsia="ko-KR"/>
        </w:rPr>
        <w:t xml:space="preserve"> DMRS,</w:t>
      </w:r>
      <w:r w:rsidR="005E7701">
        <w:rPr>
          <w:rFonts w:eastAsia="맑은 고딕" w:hint="eastAsia"/>
          <w:lang w:eastAsia="ko-KR"/>
        </w:rPr>
        <w:t xml:space="preserve"> </w:t>
      </w:r>
      <w:r w:rsidR="0034492E">
        <w:rPr>
          <w:rFonts w:eastAsia="맑은 고딕"/>
          <w:lang w:eastAsia="ko-KR"/>
        </w:rPr>
        <w:t>one of main drawbacks</w:t>
      </w:r>
      <w:r w:rsidR="004E753B">
        <w:rPr>
          <w:rFonts w:eastAsia="맑은 고딕" w:hint="eastAsia"/>
          <w:lang w:eastAsia="ko-KR"/>
        </w:rPr>
        <w:t xml:space="preserve"> is </w:t>
      </w:r>
      <w:r w:rsidR="00522434">
        <w:rPr>
          <w:rFonts w:eastAsia="맑은 고딕" w:hint="eastAsia"/>
          <w:lang w:eastAsia="ko-KR"/>
        </w:rPr>
        <w:t>static configuration on</w:t>
      </w:r>
      <w:r w:rsidR="003C7C9B">
        <w:rPr>
          <w:rFonts w:eastAsia="맑은 고딕" w:hint="eastAsia"/>
          <w:lang w:eastAsia="ko-KR"/>
        </w:rPr>
        <w:t xml:space="preserve"> DMRS pattern and density which is tied to mobility conditions, not real-time channel variation. </w:t>
      </w:r>
      <w:r w:rsidR="00794578">
        <w:rPr>
          <w:rFonts w:eastAsia="맑은 고딕" w:hint="eastAsia"/>
          <w:lang w:eastAsia="ko-KR"/>
        </w:rPr>
        <w:t xml:space="preserve">Also, </w:t>
      </w:r>
      <w:r w:rsidR="000E1D17">
        <w:rPr>
          <w:rFonts w:eastAsia="맑은 고딕" w:hint="eastAsia"/>
          <w:lang w:eastAsia="ko-KR"/>
        </w:rPr>
        <w:t xml:space="preserve">its overhead grows with the number of ports and bandwidth, becoming </w:t>
      </w:r>
      <w:r w:rsidR="004E753B">
        <w:rPr>
          <w:rFonts w:eastAsia="맑은 고딕" w:hint="eastAsia"/>
          <w:lang w:eastAsia="ko-KR"/>
        </w:rPr>
        <w:t>prohibitive in ultra-massive MIMO systems.</w:t>
      </w:r>
      <w:r w:rsidR="00794578">
        <w:rPr>
          <w:rFonts w:eastAsia="맑은 고딕" w:hint="eastAsia"/>
          <w:lang w:eastAsia="ko-KR"/>
        </w:rPr>
        <w:t xml:space="preserve"> </w:t>
      </w:r>
      <w:r w:rsidR="00CF6EB8">
        <w:rPr>
          <w:rFonts w:eastAsia="맑은 고딕" w:hint="eastAsia"/>
          <w:lang w:eastAsia="ko-KR"/>
        </w:rPr>
        <w:t>I</w:t>
      </w:r>
      <w:r w:rsidR="00794578">
        <w:rPr>
          <w:rFonts w:eastAsia="맑은 고딕" w:hint="eastAsia"/>
          <w:lang w:eastAsia="ko-KR"/>
        </w:rPr>
        <w:t xml:space="preserve">t leads </w:t>
      </w:r>
      <w:r w:rsidR="00A85815">
        <w:rPr>
          <w:rFonts w:eastAsia="맑은 고딕"/>
          <w:lang w:eastAsia="ko-KR"/>
        </w:rPr>
        <w:t xml:space="preserve">to </w:t>
      </w:r>
      <w:r w:rsidR="00794578">
        <w:rPr>
          <w:rFonts w:eastAsia="맑은 고딕" w:hint="eastAsia"/>
          <w:lang w:eastAsia="ko-KR"/>
        </w:rPr>
        <w:t xml:space="preserve">energy inefficiency since UE </w:t>
      </w:r>
      <w:r w:rsidR="0034492E">
        <w:rPr>
          <w:rFonts w:eastAsia="맑은 고딕"/>
          <w:lang w:eastAsia="ko-KR"/>
        </w:rPr>
        <w:t>is required to</w:t>
      </w:r>
      <w:r w:rsidR="00794578">
        <w:rPr>
          <w:rFonts w:eastAsia="맑은 고딕" w:hint="eastAsia"/>
          <w:lang w:eastAsia="ko-KR"/>
        </w:rPr>
        <w:t xml:space="preserve"> process un</w:t>
      </w:r>
      <w:r w:rsidR="00B02126">
        <w:rPr>
          <w:rFonts w:eastAsia="맑은 고딕" w:hint="eastAsia"/>
          <w:lang w:eastAsia="ko-KR"/>
        </w:rPr>
        <w:t>necessary RS in case of static channel conditions.</w:t>
      </w:r>
      <w:r w:rsidR="00CF6EB8">
        <w:rPr>
          <w:rFonts w:eastAsia="맑은 고딕" w:hint="eastAsia"/>
          <w:lang w:eastAsia="ko-KR"/>
        </w:rPr>
        <w:t xml:space="preserve"> Hence, r</w:t>
      </w:r>
      <w:r>
        <w:rPr>
          <w:rFonts w:eastAsia="맑은 고딕" w:hint="eastAsia"/>
          <w:lang w:eastAsia="ko-KR"/>
        </w:rPr>
        <w:t xml:space="preserve">ecent </w:t>
      </w:r>
      <w:r w:rsidR="005026F0">
        <w:rPr>
          <w:rFonts w:eastAsia="맑은 고딕" w:hint="eastAsia"/>
          <w:lang w:eastAsia="ko-KR"/>
        </w:rPr>
        <w:t xml:space="preserve">discussions in the workshop have mentioned </w:t>
      </w:r>
      <w:r w:rsidR="003D49B3">
        <w:rPr>
          <w:rFonts w:eastAsia="맑은 고딕" w:hint="eastAsia"/>
          <w:lang w:eastAsia="ko-KR"/>
        </w:rPr>
        <w:t>the need for intelligent, adaptive RS utilization</w:t>
      </w:r>
      <w:r w:rsidR="00D8583C">
        <w:rPr>
          <w:rFonts w:eastAsia="맑은 고딕" w:hint="eastAsia"/>
          <w:lang w:eastAsia="ko-KR"/>
        </w:rPr>
        <w:t xml:space="preserve"> to adapt dynamic channel variations.</w:t>
      </w:r>
      <w:r w:rsidR="00CF6EB8">
        <w:rPr>
          <w:rFonts w:eastAsia="맑은 고딕" w:hint="eastAsia"/>
          <w:lang w:eastAsia="ko-KR"/>
        </w:rPr>
        <w:t xml:space="preserve"> </w:t>
      </w:r>
    </w:p>
    <w:p w14:paraId="0F72964C" w14:textId="77FB75FD" w:rsidR="0034492E" w:rsidRDefault="00373363" w:rsidP="00DC2DD1">
      <w:pPr>
        <w:spacing w:after="0" w:line="276" w:lineRule="auto"/>
        <w:ind w:firstLineChars="100" w:firstLine="200"/>
        <w:jc w:val="both"/>
        <w:rPr>
          <w:rFonts w:eastAsia="맑은 고딕"/>
          <w:lang w:eastAsia="ko-KR"/>
        </w:rPr>
      </w:pPr>
      <w:r>
        <w:rPr>
          <w:rFonts w:eastAsia="맑은 고딕" w:hint="eastAsia"/>
          <w:lang w:eastAsia="ko-KR"/>
        </w:rPr>
        <w:t>As a potential approach to address the issues above</w:t>
      </w:r>
      <w:r w:rsidR="00956867">
        <w:rPr>
          <w:rFonts w:eastAsia="맑은 고딕" w:hint="eastAsia"/>
          <w:lang w:eastAsia="ko-KR"/>
        </w:rPr>
        <w:t xml:space="preserve">, </w:t>
      </w:r>
      <w:r>
        <w:rPr>
          <w:rFonts w:eastAsia="맑은 고딕" w:hint="eastAsia"/>
          <w:lang w:eastAsia="ko-KR"/>
        </w:rPr>
        <w:t xml:space="preserve">we </w:t>
      </w:r>
      <w:r w:rsidR="00400DFE">
        <w:rPr>
          <w:rFonts w:eastAsia="맑은 고딕" w:hint="eastAsia"/>
          <w:lang w:eastAsia="ko-KR"/>
        </w:rPr>
        <w:t xml:space="preserve">can </w:t>
      </w:r>
      <w:r>
        <w:rPr>
          <w:rFonts w:eastAsia="맑은 고딕" w:hint="eastAsia"/>
          <w:lang w:eastAsia="ko-KR"/>
        </w:rPr>
        <w:t xml:space="preserve">consider an AI-based </w:t>
      </w:r>
      <w:r w:rsidR="0063043B">
        <w:rPr>
          <w:rFonts w:eastAsia="맑은 고딕" w:hint="eastAsia"/>
          <w:lang w:eastAsia="ko-KR"/>
        </w:rPr>
        <w:t xml:space="preserve">DMRS overhead reduction </w:t>
      </w:r>
      <w:r w:rsidR="001129B6">
        <w:rPr>
          <w:rFonts w:eastAsia="맑은 고딕" w:hint="eastAsia"/>
          <w:lang w:eastAsia="ko-KR"/>
        </w:rPr>
        <w:t xml:space="preserve">based on </w:t>
      </w:r>
      <w:r w:rsidR="006B4196">
        <w:rPr>
          <w:rFonts w:eastAsia="맑은 고딕" w:hint="eastAsia"/>
          <w:lang w:eastAsia="ko-KR"/>
        </w:rPr>
        <w:t>p</w:t>
      </w:r>
      <w:r w:rsidR="00861873">
        <w:rPr>
          <w:rFonts w:eastAsia="맑은 고딕" w:hint="eastAsia"/>
          <w:lang w:eastAsia="ko-KR"/>
        </w:rPr>
        <w:t>rediction of effective channel</w:t>
      </w:r>
      <w:r w:rsidR="006B4196">
        <w:rPr>
          <w:rFonts w:eastAsia="맑은 고딕" w:hint="eastAsia"/>
          <w:lang w:eastAsia="ko-KR"/>
        </w:rPr>
        <w:t xml:space="preserve">s using an AI/ML </w:t>
      </w:r>
      <w:r w:rsidR="00AC2862">
        <w:rPr>
          <w:rFonts w:eastAsia="맑은 고딕" w:hint="eastAsia"/>
          <w:lang w:eastAsia="ko-KR"/>
        </w:rPr>
        <w:t xml:space="preserve">receiver. </w:t>
      </w:r>
      <w:r w:rsidR="0034492E">
        <w:rPr>
          <w:rFonts w:eastAsia="맑은 고딕"/>
          <w:lang w:eastAsia="ko-KR"/>
        </w:rPr>
        <w:t>The predicted effective channels, that will be used for data/control scheduling, can be shared between UE and network</w:t>
      </w:r>
      <w:r w:rsidR="000105F7">
        <w:rPr>
          <w:rFonts w:eastAsia="맑은 고딕"/>
          <w:lang w:eastAsia="ko-KR"/>
        </w:rPr>
        <w:t xml:space="preserve"> (e.g., reconstructed at NW)</w:t>
      </w:r>
      <w:r w:rsidR="0034492E">
        <w:rPr>
          <w:rFonts w:eastAsia="맑은 고딕"/>
          <w:lang w:eastAsia="ko-KR"/>
        </w:rPr>
        <w:t xml:space="preserve">. In 6G, scheduling enhancements can be considered to use the shared predicted effective channels in data scheduling without relying on DM-RS always. For example, a precoder of data channel may be selected based on the </w:t>
      </w:r>
      <w:r w:rsidR="000105F7">
        <w:rPr>
          <w:rFonts w:eastAsia="맑은 고딕"/>
          <w:lang w:eastAsia="ko-KR"/>
        </w:rPr>
        <w:t xml:space="preserve">shared </w:t>
      </w:r>
      <w:r w:rsidR="0034492E">
        <w:rPr>
          <w:rFonts w:eastAsia="맑은 고딕"/>
          <w:lang w:eastAsia="ko-KR"/>
        </w:rPr>
        <w:t>predicted effective channels.</w:t>
      </w:r>
      <w:r w:rsidR="003B05F4">
        <w:rPr>
          <w:rFonts w:eastAsia="맑은 고딕"/>
          <w:lang w:eastAsia="ko-KR"/>
        </w:rPr>
        <w:t xml:space="preserve"> To make this work, it is important to check the feasibility of channel prediction accuracy. </w:t>
      </w:r>
    </w:p>
    <w:p w14:paraId="0A68C14F" w14:textId="77777777" w:rsidR="001713D1" w:rsidRDefault="001713D1" w:rsidP="00DC2DD1">
      <w:pPr>
        <w:spacing w:after="0" w:line="276" w:lineRule="auto"/>
        <w:jc w:val="both"/>
        <w:rPr>
          <w:rFonts w:eastAsia="맑은 고딕"/>
          <w:lang w:eastAsia="ko-KR"/>
        </w:rPr>
      </w:pPr>
    </w:p>
    <w:p w14:paraId="1F139261" w14:textId="7FAF361F" w:rsidR="00B71129" w:rsidRDefault="0002472B" w:rsidP="0034492E">
      <w:pPr>
        <w:spacing w:after="0" w:line="276" w:lineRule="auto"/>
        <w:ind w:firstLine="284"/>
        <w:rPr>
          <w:rFonts w:eastAsia="맑은 고딕"/>
          <w:lang w:eastAsia="ko-KR"/>
        </w:rPr>
      </w:pPr>
      <w:r>
        <w:rPr>
          <w:rFonts w:eastAsia="맑은 고딕" w:hint="eastAsia"/>
          <w:lang w:eastAsia="ko-KR"/>
        </w:rPr>
        <w:t xml:space="preserve">The following </w:t>
      </w:r>
      <w:r w:rsidR="0034492E">
        <w:rPr>
          <w:rFonts w:eastAsia="맑은 고딕"/>
          <w:lang w:eastAsia="ko-KR"/>
        </w:rPr>
        <w:t>shows an initial</w:t>
      </w:r>
      <w:r w:rsidR="004860D8">
        <w:rPr>
          <w:rFonts w:eastAsia="맑은 고딕"/>
          <w:lang w:eastAsia="ko-KR"/>
        </w:rPr>
        <w:t xml:space="preserve"> simulation </w:t>
      </w:r>
      <w:r w:rsidR="00F1037C">
        <w:rPr>
          <w:rFonts w:eastAsia="맑은 고딕" w:hint="eastAsia"/>
          <w:lang w:eastAsia="ko-KR"/>
        </w:rPr>
        <w:t>result</w:t>
      </w:r>
      <w:r w:rsidR="004860D8">
        <w:rPr>
          <w:rFonts w:eastAsia="맑은 고딕"/>
          <w:lang w:eastAsia="ko-KR"/>
        </w:rPr>
        <w:t xml:space="preserve"> </w:t>
      </w:r>
      <w:r w:rsidR="00F1037C">
        <w:rPr>
          <w:rFonts w:eastAsia="맑은 고딕" w:hint="eastAsia"/>
          <w:lang w:eastAsia="ko-KR"/>
        </w:rPr>
        <w:t>based on</w:t>
      </w:r>
      <w:r w:rsidR="004860D8">
        <w:rPr>
          <w:rFonts w:eastAsia="맑은 고딕"/>
          <w:lang w:eastAsia="ko-KR"/>
        </w:rPr>
        <w:t xml:space="preserve"> using 3GPP </w:t>
      </w:r>
      <w:proofErr w:type="spellStart"/>
      <w:r w:rsidR="004860D8">
        <w:rPr>
          <w:rFonts w:eastAsia="맑은 고딕"/>
          <w:lang w:eastAsia="ko-KR"/>
        </w:rPr>
        <w:t>UMi</w:t>
      </w:r>
      <w:proofErr w:type="spellEnd"/>
      <w:r w:rsidR="004860D8">
        <w:rPr>
          <w:rFonts w:eastAsia="맑은 고딕"/>
          <w:lang w:eastAsia="ko-KR"/>
        </w:rPr>
        <w:t xml:space="preserve"> scenario in </w:t>
      </w:r>
      <w:r w:rsidR="004860D8">
        <w:rPr>
          <w:rFonts w:eastAsia="맑은 고딕"/>
          <w:lang w:eastAsia="ko-KR"/>
        </w:rPr>
        <w:fldChar w:fldCharType="begin"/>
      </w:r>
      <w:r w:rsidR="004860D8">
        <w:rPr>
          <w:rFonts w:eastAsia="맑은 고딕"/>
          <w:lang w:eastAsia="ko-KR"/>
        </w:rPr>
        <w:instrText xml:space="preserve"> REF _Ref205897478 \r \h </w:instrText>
      </w:r>
      <w:r w:rsidR="0034492E">
        <w:rPr>
          <w:rFonts w:eastAsia="맑은 고딕"/>
          <w:lang w:eastAsia="ko-KR"/>
        </w:rPr>
        <w:instrText xml:space="preserve"> \* MERGEFORMAT </w:instrText>
      </w:r>
      <w:r w:rsidR="004860D8">
        <w:rPr>
          <w:rFonts w:eastAsia="맑은 고딕"/>
          <w:lang w:eastAsia="ko-KR"/>
        </w:rPr>
      </w:r>
      <w:r w:rsidR="004860D8">
        <w:rPr>
          <w:rFonts w:eastAsia="맑은 고딕"/>
          <w:lang w:eastAsia="ko-KR"/>
        </w:rPr>
        <w:fldChar w:fldCharType="separate"/>
      </w:r>
      <w:r w:rsidR="001D4614">
        <w:rPr>
          <w:rFonts w:eastAsia="맑은 고딕"/>
          <w:lang w:eastAsia="ko-KR"/>
        </w:rPr>
        <w:t>[2]</w:t>
      </w:r>
      <w:r w:rsidR="004860D8">
        <w:rPr>
          <w:rFonts w:eastAsia="맑은 고딕"/>
          <w:lang w:eastAsia="ko-KR"/>
        </w:rPr>
        <w:fldChar w:fldCharType="end"/>
      </w:r>
      <w:r w:rsidR="008E62C8">
        <w:rPr>
          <w:rFonts w:eastAsia="맑은 고딕"/>
          <w:lang w:eastAsia="ko-KR"/>
        </w:rPr>
        <w:t xml:space="preserve">. </w:t>
      </w:r>
      <w:r w:rsidR="00B928F1">
        <w:rPr>
          <w:rFonts w:eastAsia="맑은 고딕" w:hint="eastAsia"/>
          <w:lang w:eastAsia="ko-KR"/>
        </w:rPr>
        <w:t xml:space="preserve">For initial assessment of the performance improvement, </w:t>
      </w:r>
      <w:r w:rsidR="00FD3196">
        <w:rPr>
          <w:rFonts w:eastAsia="맑은 고딕" w:hint="eastAsia"/>
          <w:lang w:eastAsia="ko-KR"/>
        </w:rPr>
        <w:t xml:space="preserve">we assume the </w:t>
      </w:r>
      <w:r w:rsidR="00FD3196">
        <w:rPr>
          <w:rFonts w:eastAsia="맑은 고딕"/>
          <w:lang w:eastAsia="ko-KR"/>
        </w:rPr>
        <w:t>following</w:t>
      </w:r>
      <w:r w:rsidR="00FD3196">
        <w:rPr>
          <w:rFonts w:eastAsia="맑은 고딕" w:hint="eastAsia"/>
          <w:lang w:eastAsia="ko-KR"/>
        </w:rPr>
        <w:t xml:space="preserve"> aspects utilizing two </w:t>
      </w:r>
      <w:r w:rsidR="00B71129">
        <w:rPr>
          <w:rFonts w:eastAsia="맑은 고딕" w:hint="eastAsia"/>
          <w:lang w:eastAsia="ko-KR"/>
        </w:rPr>
        <w:t>AI/ML models.</w:t>
      </w:r>
    </w:p>
    <w:p w14:paraId="6C7110A9" w14:textId="3025DA7D" w:rsidR="00B71129" w:rsidRDefault="008E62C8" w:rsidP="0034492E">
      <w:pPr>
        <w:pStyle w:val="ListParagraph"/>
        <w:numPr>
          <w:ilvl w:val="0"/>
          <w:numId w:val="27"/>
        </w:numPr>
        <w:spacing w:after="0" w:line="276" w:lineRule="auto"/>
        <w:rPr>
          <w:rFonts w:eastAsia="맑은 고딕"/>
          <w:lang w:eastAsia="ko-KR"/>
        </w:rPr>
      </w:pPr>
      <w:r w:rsidRPr="00B71129">
        <w:rPr>
          <w:rFonts w:eastAsia="맑은 고딕"/>
          <w:lang w:eastAsia="ko-KR"/>
        </w:rPr>
        <w:t>A first model</w:t>
      </w:r>
      <w:r w:rsidR="004006A3">
        <w:rPr>
          <w:rFonts w:eastAsia="맑은 고딕" w:hint="eastAsia"/>
          <w:lang w:eastAsia="ko-KR"/>
        </w:rPr>
        <w:t xml:space="preserve"> at UE side</w:t>
      </w:r>
      <w:r w:rsidRPr="00B71129">
        <w:rPr>
          <w:rFonts w:eastAsia="맑은 고딕"/>
          <w:lang w:eastAsia="ko-KR"/>
        </w:rPr>
        <w:t xml:space="preserve"> to predict channels for one or more future time instances</w:t>
      </w:r>
    </w:p>
    <w:p w14:paraId="3832BD78" w14:textId="1F39DDE6" w:rsidR="00B71129" w:rsidRPr="00B71129" w:rsidRDefault="008E62C8" w:rsidP="0034492E">
      <w:pPr>
        <w:pStyle w:val="ListParagraph"/>
        <w:numPr>
          <w:ilvl w:val="1"/>
          <w:numId w:val="27"/>
        </w:numPr>
        <w:spacing w:after="0" w:line="276" w:lineRule="auto"/>
        <w:rPr>
          <w:rFonts w:eastAsia="맑은 고딕"/>
          <w:lang w:eastAsia="ko-KR"/>
        </w:rPr>
      </w:pPr>
      <w:r w:rsidRPr="00B71129">
        <w:rPr>
          <w:rFonts w:eastAsia="맑은 고딕"/>
          <w:lang w:eastAsia="ko-KR"/>
        </w:rPr>
        <w:t xml:space="preserve">Based on predicted channels, the UE will compute </w:t>
      </w:r>
      <w:r w:rsidR="00F773E7">
        <w:rPr>
          <w:rFonts w:eastAsia="맑은 고딕" w:hint="eastAsia"/>
          <w:lang w:eastAsia="ko-KR"/>
        </w:rPr>
        <w:t xml:space="preserve">predicted </w:t>
      </w:r>
      <w:r w:rsidRPr="00B71129">
        <w:rPr>
          <w:rFonts w:eastAsia="맑은 고딕"/>
          <w:lang w:eastAsia="ko-KR"/>
        </w:rPr>
        <w:t>eigen beams</w:t>
      </w:r>
      <w:r w:rsidR="00954712" w:rsidRPr="00B71129">
        <w:rPr>
          <w:rFonts w:eastAsia="맑은 고딕"/>
          <w:lang w:eastAsia="ko-KR"/>
        </w:rPr>
        <w:t xml:space="preserve"> </w:t>
      </w:r>
      <w:r w:rsidRPr="00B71129">
        <w:rPr>
          <w:rFonts w:eastAsia="맑은 고딕"/>
          <w:lang w:eastAsia="ko-KR"/>
        </w:rPr>
        <w:t xml:space="preserve">for each </w:t>
      </w:r>
      <w:proofErr w:type="spellStart"/>
      <w:r w:rsidR="00EA2FE1">
        <w:rPr>
          <w:rFonts w:eastAsia="맑은 고딕" w:hint="eastAsia"/>
          <w:lang w:eastAsia="ko-KR"/>
        </w:rPr>
        <w:t>subband</w:t>
      </w:r>
      <w:proofErr w:type="spellEnd"/>
      <w:r w:rsidR="00EA2FE1">
        <w:rPr>
          <w:rFonts w:eastAsia="맑은 고딕" w:hint="eastAsia"/>
          <w:lang w:eastAsia="ko-KR"/>
        </w:rPr>
        <w:t xml:space="preserve"> </w:t>
      </w:r>
      <w:r w:rsidRPr="00B71129">
        <w:rPr>
          <w:rFonts w:eastAsia="맑은 고딕"/>
          <w:lang w:eastAsia="ko-KR"/>
        </w:rPr>
        <w:t>and time instance</w:t>
      </w:r>
    </w:p>
    <w:p w14:paraId="22F00AA0" w14:textId="0738FBF0" w:rsidR="006D5698" w:rsidRDefault="004006A3" w:rsidP="0034492E">
      <w:pPr>
        <w:pStyle w:val="ListParagraph"/>
        <w:numPr>
          <w:ilvl w:val="0"/>
          <w:numId w:val="27"/>
        </w:numPr>
        <w:spacing w:after="0" w:line="276" w:lineRule="auto"/>
        <w:rPr>
          <w:rFonts w:eastAsia="맑은 고딕"/>
          <w:lang w:eastAsia="ko-KR"/>
        </w:rPr>
      </w:pPr>
      <w:r>
        <w:rPr>
          <w:rFonts w:eastAsia="맑은 고딕" w:hint="eastAsia"/>
          <w:lang w:eastAsia="ko-KR"/>
        </w:rPr>
        <w:lastRenderedPageBreak/>
        <w:t>A</w:t>
      </w:r>
      <w:r w:rsidR="00333B64" w:rsidRPr="00B71129">
        <w:rPr>
          <w:rFonts w:eastAsia="맑은 고딕"/>
          <w:lang w:eastAsia="ko-KR"/>
        </w:rPr>
        <w:t xml:space="preserve"> second model</w:t>
      </w:r>
      <w:r>
        <w:rPr>
          <w:rFonts w:eastAsia="맑은 고딕" w:hint="eastAsia"/>
          <w:lang w:eastAsia="ko-KR"/>
        </w:rPr>
        <w:t xml:space="preserve"> at the UE </w:t>
      </w:r>
      <w:r w:rsidR="00333B64" w:rsidRPr="00B71129">
        <w:rPr>
          <w:rFonts w:eastAsia="맑은 고딕"/>
          <w:lang w:eastAsia="ko-KR"/>
        </w:rPr>
        <w:t xml:space="preserve">to compress the </w:t>
      </w:r>
      <w:r w:rsidR="00F773E7">
        <w:rPr>
          <w:rFonts w:eastAsia="맑은 고딕"/>
          <w:lang w:eastAsia="ko-KR"/>
        </w:rPr>
        <w:t>predicted</w:t>
      </w:r>
      <w:r w:rsidR="00F773E7">
        <w:rPr>
          <w:rFonts w:eastAsia="맑은 고딕" w:hint="eastAsia"/>
          <w:lang w:eastAsia="ko-KR"/>
        </w:rPr>
        <w:t xml:space="preserve"> </w:t>
      </w:r>
      <w:r w:rsidR="00333B64" w:rsidRPr="00B71129">
        <w:rPr>
          <w:rFonts w:eastAsia="맑은 고딕"/>
          <w:lang w:eastAsia="ko-KR"/>
        </w:rPr>
        <w:t>eigen beams</w:t>
      </w:r>
    </w:p>
    <w:p w14:paraId="4203D9BD" w14:textId="77777777" w:rsidR="009B2C6F" w:rsidRDefault="006D5698" w:rsidP="0034492E">
      <w:pPr>
        <w:spacing w:after="0" w:line="276" w:lineRule="auto"/>
        <w:rPr>
          <w:rFonts w:eastAsia="맑은 고딕"/>
          <w:lang w:eastAsia="ko-KR"/>
        </w:rPr>
      </w:pPr>
      <w:r>
        <w:rPr>
          <w:rFonts w:eastAsia="맑은 고딕" w:hint="eastAsia"/>
          <w:lang w:eastAsia="ko-KR"/>
        </w:rPr>
        <w:t xml:space="preserve">Based on the above, </w:t>
      </w:r>
      <w:r w:rsidR="00A06FF7">
        <w:rPr>
          <w:rFonts w:eastAsia="맑은 고딕" w:hint="eastAsia"/>
          <w:lang w:eastAsia="ko-KR"/>
        </w:rPr>
        <w:t xml:space="preserve">the UE transmits compressed predicted eigen beams to NW-side. Then, </w:t>
      </w:r>
      <w:r w:rsidR="002946DC">
        <w:rPr>
          <w:rFonts w:eastAsia="맑은 고딕" w:hint="eastAsia"/>
          <w:lang w:eastAsia="ko-KR"/>
        </w:rPr>
        <w:t>both UE and BS can use the common decoder to reconstruct identical precoder.</w:t>
      </w:r>
      <w:r w:rsidR="00357E4F" w:rsidRPr="006D5698">
        <w:rPr>
          <w:rFonts w:eastAsia="맑은 고딕"/>
          <w:lang w:eastAsia="ko-KR"/>
        </w:rPr>
        <w:t xml:space="preserve"> </w:t>
      </w:r>
    </w:p>
    <w:p w14:paraId="67F83D00" w14:textId="2020897A" w:rsidR="001A6774" w:rsidRPr="006D5698" w:rsidRDefault="00BB668C" w:rsidP="0034492E">
      <w:pPr>
        <w:spacing w:after="0" w:line="276" w:lineRule="auto"/>
        <w:ind w:firstLine="284"/>
        <w:rPr>
          <w:rFonts w:eastAsia="맑은 고딕"/>
          <w:lang w:eastAsia="ko-KR"/>
        </w:rPr>
      </w:pPr>
      <w:r w:rsidRPr="006D5698">
        <w:rPr>
          <w:rFonts w:eastAsia="맑은 고딕"/>
          <w:lang w:eastAsia="ko-KR"/>
        </w:rPr>
        <w:t>Accuracy of the predicted effective channel is largely determined by the channel prediction accuracy via the first model.</w:t>
      </w:r>
      <w:r w:rsidR="001D4614" w:rsidRPr="006D5698">
        <w:rPr>
          <w:rFonts w:eastAsia="맑은 고딕"/>
          <w:lang w:eastAsia="ko-KR"/>
        </w:rPr>
        <w:t xml:space="preserve"> </w:t>
      </w:r>
      <w:r w:rsidR="001D4614" w:rsidRPr="006D5698">
        <w:rPr>
          <w:rFonts w:eastAsia="맑은 고딕"/>
          <w:lang w:eastAsia="ko-KR"/>
        </w:rPr>
        <w:fldChar w:fldCharType="begin"/>
      </w:r>
      <w:r w:rsidR="001D4614" w:rsidRPr="006D5698">
        <w:rPr>
          <w:rFonts w:eastAsia="맑은 고딕"/>
          <w:lang w:eastAsia="ko-KR"/>
        </w:rPr>
        <w:instrText xml:space="preserve"> REF _Ref205899592 \h </w:instrText>
      </w:r>
      <w:r w:rsidR="0034492E">
        <w:rPr>
          <w:rFonts w:eastAsia="맑은 고딕"/>
          <w:lang w:eastAsia="ko-KR"/>
        </w:rPr>
        <w:instrText xml:space="preserve"> \* MERGEFORMAT </w:instrText>
      </w:r>
      <w:r w:rsidR="001D4614" w:rsidRPr="006D5698">
        <w:rPr>
          <w:rFonts w:eastAsia="맑은 고딕"/>
          <w:lang w:eastAsia="ko-KR"/>
        </w:rPr>
      </w:r>
      <w:r w:rsidR="001D4614" w:rsidRPr="006D5698">
        <w:rPr>
          <w:rFonts w:eastAsia="맑은 고딕"/>
          <w:lang w:eastAsia="ko-KR"/>
        </w:rPr>
        <w:fldChar w:fldCharType="separate"/>
      </w:r>
      <w:r w:rsidR="001D4614">
        <w:t xml:space="preserve">Table </w:t>
      </w:r>
      <w:r w:rsidR="001D4614">
        <w:rPr>
          <w:noProof/>
        </w:rPr>
        <w:t>1</w:t>
      </w:r>
      <w:r w:rsidR="001D4614" w:rsidRPr="006D5698">
        <w:rPr>
          <w:rFonts w:eastAsia="맑은 고딕"/>
          <w:lang w:eastAsia="ko-KR"/>
        </w:rPr>
        <w:fldChar w:fldCharType="end"/>
      </w:r>
      <w:r w:rsidR="001D4614" w:rsidRPr="006D5698">
        <w:rPr>
          <w:rFonts w:eastAsia="맑은 고딕"/>
          <w:lang w:eastAsia="ko-KR"/>
        </w:rPr>
        <w:t xml:space="preserve"> shows preliminary channel prediction accuracy of the first model. </w:t>
      </w:r>
      <w:r w:rsidR="001345DF" w:rsidRPr="006D5698">
        <w:rPr>
          <w:rFonts w:eastAsia="맑은 고딕"/>
          <w:lang w:eastAsia="ko-KR"/>
        </w:rPr>
        <w:t xml:space="preserve">Simulation assumptions can be found in </w:t>
      </w:r>
      <w:r w:rsidR="001345DF" w:rsidRPr="006D5698">
        <w:rPr>
          <w:rFonts w:eastAsia="맑은 고딕"/>
          <w:lang w:eastAsia="ko-KR"/>
        </w:rPr>
        <w:fldChar w:fldCharType="begin"/>
      </w:r>
      <w:r w:rsidR="001345DF" w:rsidRPr="006D5698">
        <w:rPr>
          <w:rFonts w:eastAsia="맑은 고딕"/>
          <w:lang w:eastAsia="ko-KR"/>
        </w:rPr>
        <w:instrText xml:space="preserve"> REF _Ref205899746 \h </w:instrText>
      </w:r>
      <w:r w:rsidR="0034492E">
        <w:rPr>
          <w:rFonts w:eastAsia="맑은 고딕"/>
          <w:lang w:eastAsia="ko-KR"/>
        </w:rPr>
        <w:instrText xml:space="preserve"> \* MERGEFORMAT </w:instrText>
      </w:r>
      <w:r w:rsidR="001345DF" w:rsidRPr="006D5698">
        <w:rPr>
          <w:rFonts w:eastAsia="맑은 고딕"/>
          <w:lang w:eastAsia="ko-KR"/>
        </w:rPr>
      </w:r>
      <w:r w:rsidR="001345DF" w:rsidRPr="006D5698">
        <w:rPr>
          <w:rFonts w:eastAsia="맑은 고딕"/>
          <w:lang w:eastAsia="ko-KR"/>
        </w:rPr>
        <w:fldChar w:fldCharType="separate"/>
      </w:r>
      <w:r w:rsidR="001345DF">
        <w:t xml:space="preserve">Table </w:t>
      </w:r>
      <w:r w:rsidR="001345DF">
        <w:rPr>
          <w:noProof/>
        </w:rPr>
        <w:t>2</w:t>
      </w:r>
      <w:r w:rsidR="001345DF" w:rsidRPr="006D5698">
        <w:rPr>
          <w:rFonts w:eastAsia="맑은 고딕"/>
          <w:lang w:eastAsia="ko-KR"/>
        </w:rPr>
        <w:fldChar w:fldCharType="end"/>
      </w:r>
      <w:r w:rsidR="001402D8">
        <w:rPr>
          <w:rFonts w:eastAsia="맑은 고딕" w:hint="eastAsia"/>
          <w:lang w:eastAsia="ko-KR"/>
        </w:rPr>
        <w:t xml:space="preserve"> in </w:t>
      </w:r>
      <w:r w:rsidR="007E1CE1">
        <w:rPr>
          <w:rFonts w:eastAsia="맑은 고딕" w:hint="eastAsia"/>
          <w:lang w:eastAsia="ko-KR"/>
        </w:rPr>
        <w:t>Appendix</w:t>
      </w:r>
      <w:r w:rsidR="001345DF" w:rsidRPr="006D5698">
        <w:rPr>
          <w:rFonts w:eastAsia="맑은 고딕"/>
          <w:lang w:eastAsia="ko-KR"/>
        </w:rPr>
        <w:t>.</w:t>
      </w:r>
      <w:r w:rsidR="00071863" w:rsidRPr="006D5698">
        <w:rPr>
          <w:rFonts w:eastAsia="맑은 고딕"/>
          <w:lang w:eastAsia="ko-KR"/>
        </w:rPr>
        <w:t xml:space="preserve"> With such a high channel prediction accuracy, at least in certain sce</w:t>
      </w:r>
      <w:r w:rsidR="0058003D">
        <w:rPr>
          <w:rFonts w:eastAsia="맑은 고딕" w:hint="eastAsia"/>
          <w:lang w:eastAsia="ko-KR"/>
        </w:rPr>
        <w:t>n</w:t>
      </w:r>
      <w:r w:rsidR="00071863" w:rsidRPr="006D5698">
        <w:rPr>
          <w:rFonts w:eastAsia="맑은 고딕"/>
          <w:lang w:eastAsia="ko-KR"/>
        </w:rPr>
        <w:t xml:space="preserve">arios, DMRS overhead can be </w:t>
      </w:r>
      <w:r w:rsidR="00B53F0B">
        <w:rPr>
          <w:rFonts w:eastAsia="맑은 고딕" w:hint="eastAsia"/>
          <w:lang w:eastAsia="ko-KR"/>
        </w:rPr>
        <w:t xml:space="preserve">quite reduced </w:t>
      </w:r>
      <w:r w:rsidR="000105F7">
        <w:rPr>
          <w:rFonts w:eastAsia="맑은 고딕"/>
          <w:lang w:eastAsia="ko-KR"/>
        </w:rPr>
        <w:t>based on scheduling enhancements (e.g., precoder is implicitly indicated based on the shared predicted effective channels)</w:t>
      </w:r>
      <w:r w:rsidR="00071863" w:rsidRPr="006D5698">
        <w:rPr>
          <w:rFonts w:eastAsia="맑은 고딕"/>
          <w:lang w:eastAsia="ko-KR"/>
        </w:rPr>
        <w:t>.</w:t>
      </w:r>
    </w:p>
    <w:p w14:paraId="2527AA8B" w14:textId="51753ADD" w:rsidR="00200105" w:rsidRDefault="00200105" w:rsidP="0026009C">
      <w:pPr>
        <w:pStyle w:val="Caption"/>
        <w:keepNext/>
        <w:jc w:val="center"/>
      </w:pPr>
      <w:bookmarkStart w:id="8" w:name="_Ref205899592"/>
      <w:r>
        <w:t xml:space="preserve">Table </w:t>
      </w:r>
      <w:r w:rsidR="001D4614">
        <w:fldChar w:fldCharType="begin"/>
      </w:r>
      <w:r w:rsidR="001D4614">
        <w:instrText xml:space="preserve"> SEQ Table \* ARABIC </w:instrText>
      </w:r>
      <w:r w:rsidR="001D4614">
        <w:fldChar w:fldCharType="separate"/>
      </w:r>
      <w:r w:rsidR="001D4614">
        <w:rPr>
          <w:noProof/>
        </w:rPr>
        <w:t>1</w:t>
      </w:r>
      <w:r w:rsidR="001D4614">
        <w:rPr>
          <w:noProof/>
        </w:rPr>
        <w:fldChar w:fldCharType="end"/>
      </w:r>
      <w:bookmarkEnd w:id="8"/>
      <w:r w:rsidR="009C693A">
        <w:t xml:space="preserve">: </w:t>
      </w:r>
      <w:r w:rsidR="00834321">
        <w:t>Channel prediction accuracy</w:t>
      </w:r>
    </w:p>
    <w:tbl>
      <w:tblPr>
        <w:tblStyle w:val="TableGrid"/>
        <w:tblW w:w="0" w:type="auto"/>
        <w:jc w:val="center"/>
        <w:tblLook w:val="04A0" w:firstRow="1" w:lastRow="0" w:firstColumn="1" w:lastColumn="0" w:noHBand="0" w:noVBand="1"/>
      </w:tblPr>
      <w:tblGrid>
        <w:gridCol w:w="5611"/>
        <w:gridCol w:w="2635"/>
      </w:tblGrid>
      <w:tr w:rsidR="00200105" w14:paraId="1B10DB31" w14:textId="77777777" w:rsidTr="00D46A99">
        <w:trPr>
          <w:trHeight w:val="358"/>
          <w:jc w:val="center"/>
        </w:trPr>
        <w:tc>
          <w:tcPr>
            <w:tcW w:w="5611" w:type="dxa"/>
            <w:shd w:val="clear" w:color="auto" w:fill="E7E6E6" w:themeFill="background2"/>
          </w:tcPr>
          <w:p w14:paraId="02C442B1" w14:textId="77777777" w:rsidR="00200105" w:rsidRPr="00C0249D" w:rsidRDefault="00200105" w:rsidP="00B94AAF">
            <w:pPr>
              <w:tabs>
                <w:tab w:val="left" w:pos="360"/>
              </w:tabs>
              <w:suppressAutoHyphens/>
              <w:spacing w:after="0" w:line="360" w:lineRule="auto"/>
              <w:jc w:val="center"/>
              <w:rPr>
                <w:sz w:val="22"/>
                <w:szCs w:val="18"/>
              </w:rPr>
            </w:pPr>
            <w:r w:rsidRPr="00C0249D">
              <w:rPr>
                <w:sz w:val="22"/>
                <w:szCs w:val="18"/>
              </w:rPr>
              <w:t>Simulation setup</w:t>
            </w:r>
          </w:p>
        </w:tc>
        <w:tc>
          <w:tcPr>
            <w:tcW w:w="2635" w:type="dxa"/>
            <w:shd w:val="clear" w:color="auto" w:fill="E7E6E6" w:themeFill="background2"/>
          </w:tcPr>
          <w:p w14:paraId="3E3F3CEB" w14:textId="77777777" w:rsidR="00200105" w:rsidRPr="00C0249D" w:rsidRDefault="00200105" w:rsidP="00B94AAF">
            <w:pPr>
              <w:tabs>
                <w:tab w:val="left" w:pos="360"/>
              </w:tabs>
              <w:suppressAutoHyphens/>
              <w:spacing w:after="0" w:line="360" w:lineRule="auto"/>
              <w:jc w:val="center"/>
              <w:rPr>
                <w:sz w:val="22"/>
                <w:szCs w:val="18"/>
              </w:rPr>
            </w:pPr>
            <w:r w:rsidRPr="00C0249D">
              <w:rPr>
                <w:sz w:val="22"/>
                <w:szCs w:val="18"/>
              </w:rPr>
              <w:t>MMSE</w:t>
            </w:r>
          </w:p>
        </w:tc>
      </w:tr>
      <w:tr w:rsidR="00200105" w14:paraId="4B3A44B0" w14:textId="77777777" w:rsidTr="007D2686">
        <w:trPr>
          <w:trHeight w:val="358"/>
          <w:jc w:val="center"/>
        </w:trPr>
        <w:tc>
          <w:tcPr>
            <w:tcW w:w="5611" w:type="dxa"/>
          </w:tcPr>
          <w:p w14:paraId="3849FF1C" w14:textId="3623F1C1" w:rsidR="00F12765" w:rsidRDefault="00200105" w:rsidP="00F12765">
            <w:pPr>
              <w:tabs>
                <w:tab w:val="left" w:pos="360"/>
              </w:tabs>
              <w:suppressAutoHyphens/>
              <w:spacing w:after="0" w:line="276" w:lineRule="auto"/>
              <w:jc w:val="center"/>
              <w:rPr>
                <w:rFonts w:eastAsia="맑은 고딕"/>
                <w:sz w:val="22"/>
                <w:szCs w:val="18"/>
                <w:lang w:eastAsia="ko-KR"/>
              </w:rPr>
            </w:pPr>
            <w:r w:rsidRPr="00C0249D">
              <w:rPr>
                <w:sz w:val="22"/>
                <w:szCs w:val="18"/>
              </w:rPr>
              <w:t>3kmH for training and testing</w:t>
            </w:r>
          </w:p>
          <w:p w14:paraId="70B5ACC8" w14:textId="6AD99585" w:rsidR="00200105" w:rsidRPr="00F12765" w:rsidRDefault="00F12765" w:rsidP="00F12765">
            <w:pPr>
              <w:tabs>
                <w:tab w:val="left" w:pos="360"/>
              </w:tabs>
              <w:suppressAutoHyphens/>
              <w:spacing w:after="0" w:line="276" w:lineRule="auto"/>
              <w:jc w:val="center"/>
              <w:rPr>
                <w:rFonts w:eastAsia="맑은 고딕"/>
                <w:sz w:val="22"/>
                <w:szCs w:val="18"/>
                <w:lang w:eastAsia="ko-KR"/>
              </w:rPr>
            </w:pPr>
            <w:r w:rsidRPr="00F12765">
              <w:rPr>
                <w:rFonts w:eastAsia="맑은 고딕"/>
                <w:sz w:val="22"/>
                <w:lang w:eastAsia="ko-KR"/>
              </w:rPr>
              <w:t>(</w:t>
            </w:r>
            <w:proofErr w:type="spellStart"/>
            <w:r w:rsidRPr="00F12765">
              <w:rPr>
                <w:rFonts w:eastAsia="맑은 고딕"/>
                <w:sz w:val="22"/>
                <w:lang w:eastAsia="ko-KR"/>
              </w:rPr>
              <w:t>N</w:t>
            </w:r>
            <w:r w:rsidRPr="00F12765">
              <w:rPr>
                <w:rFonts w:eastAsia="맑은 고딕"/>
                <w:sz w:val="22"/>
                <w:vertAlign w:val="subscript"/>
                <w:lang w:eastAsia="ko-KR"/>
              </w:rPr>
              <w:t>mea</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P</w:t>
            </w:r>
            <w:r w:rsidRPr="00F12765">
              <w:rPr>
                <w:rFonts w:eastAsia="맑은 고딕"/>
                <w:sz w:val="22"/>
                <w:vertAlign w:val="subscript"/>
                <w:lang w:eastAsia="ko-KR"/>
              </w:rPr>
              <w:t>mea</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N</w:t>
            </w:r>
            <w:r w:rsidRPr="00F12765">
              <w:rPr>
                <w:rFonts w:eastAsia="맑은 고딕"/>
                <w:sz w:val="22"/>
                <w:vertAlign w:val="subscript"/>
                <w:lang w:eastAsia="ko-KR"/>
              </w:rPr>
              <w:t>pred</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P</w:t>
            </w:r>
            <w:r w:rsidRPr="00F12765">
              <w:rPr>
                <w:rFonts w:eastAsia="맑은 고딕"/>
                <w:sz w:val="22"/>
                <w:vertAlign w:val="subscript"/>
                <w:lang w:eastAsia="ko-KR"/>
              </w:rPr>
              <w:t>pred</w:t>
            </w:r>
            <w:proofErr w:type="spellEnd"/>
            <w:r w:rsidRPr="00F12765">
              <w:rPr>
                <w:rFonts w:eastAsia="맑은 고딕"/>
                <w:sz w:val="22"/>
                <w:lang w:eastAsia="ko-KR"/>
              </w:rPr>
              <w:t>) = (4, 1ms, 4, 1ms)</w:t>
            </w:r>
          </w:p>
        </w:tc>
        <w:tc>
          <w:tcPr>
            <w:tcW w:w="2635" w:type="dxa"/>
            <w:vAlign w:val="center"/>
          </w:tcPr>
          <w:p w14:paraId="04B26786" w14:textId="77777777" w:rsidR="00200105" w:rsidRPr="00C0249D" w:rsidRDefault="00200105" w:rsidP="007D2686">
            <w:pPr>
              <w:tabs>
                <w:tab w:val="left" w:pos="360"/>
              </w:tabs>
              <w:suppressAutoHyphens/>
              <w:spacing w:after="0"/>
              <w:jc w:val="center"/>
              <w:rPr>
                <w:sz w:val="22"/>
                <w:szCs w:val="18"/>
              </w:rPr>
            </w:pPr>
            <w:r w:rsidRPr="00C0249D">
              <w:rPr>
                <w:sz w:val="22"/>
                <w:szCs w:val="18"/>
              </w:rPr>
              <w:t>0.0026</w:t>
            </w:r>
          </w:p>
        </w:tc>
      </w:tr>
      <w:tr w:rsidR="00200105" w14:paraId="42D22B4C" w14:textId="77777777" w:rsidTr="007D2686">
        <w:trPr>
          <w:trHeight w:val="358"/>
          <w:jc w:val="center"/>
        </w:trPr>
        <w:tc>
          <w:tcPr>
            <w:tcW w:w="5611" w:type="dxa"/>
          </w:tcPr>
          <w:p w14:paraId="6E855AEF" w14:textId="77777777" w:rsidR="00200105" w:rsidRDefault="00200105" w:rsidP="00F12765">
            <w:pPr>
              <w:tabs>
                <w:tab w:val="left" w:pos="360"/>
              </w:tabs>
              <w:suppressAutoHyphens/>
              <w:spacing w:after="0" w:line="276" w:lineRule="auto"/>
              <w:jc w:val="center"/>
              <w:rPr>
                <w:rFonts w:eastAsia="맑은 고딕"/>
                <w:sz w:val="22"/>
                <w:szCs w:val="18"/>
                <w:lang w:eastAsia="ko-KR"/>
              </w:rPr>
            </w:pPr>
            <w:r w:rsidRPr="00C0249D">
              <w:rPr>
                <w:sz w:val="22"/>
                <w:szCs w:val="18"/>
              </w:rPr>
              <w:t>30kmH for training and testing</w:t>
            </w:r>
          </w:p>
          <w:p w14:paraId="3D7206B3" w14:textId="2A3D3DEA" w:rsidR="00F12765" w:rsidRPr="00F12765" w:rsidRDefault="00F12765" w:rsidP="00F12765">
            <w:pPr>
              <w:tabs>
                <w:tab w:val="left" w:pos="360"/>
              </w:tabs>
              <w:suppressAutoHyphens/>
              <w:spacing w:after="0" w:line="276" w:lineRule="auto"/>
              <w:jc w:val="center"/>
              <w:rPr>
                <w:rFonts w:eastAsia="맑은 고딕"/>
                <w:sz w:val="22"/>
                <w:szCs w:val="18"/>
                <w:lang w:eastAsia="ko-KR"/>
              </w:rPr>
            </w:pPr>
            <w:r w:rsidRPr="00F12765">
              <w:rPr>
                <w:rFonts w:eastAsia="맑은 고딕"/>
                <w:sz w:val="22"/>
                <w:lang w:eastAsia="ko-KR"/>
              </w:rPr>
              <w:t>(</w:t>
            </w:r>
            <w:proofErr w:type="spellStart"/>
            <w:r w:rsidRPr="00F12765">
              <w:rPr>
                <w:rFonts w:eastAsia="맑은 고딕"/>
                <w:sz w:val="22"/>
                <w:lang w:eastAsia="ko-KR"/>
              </w:rPr>
              <w:t>N</w:t>
            </w:r>
            <w:r w:rsidRPr="00F12765">
              <w:rPr>
                <w:rFonts w:eastAsia="맑은 고딕"/>
                <w:sz w:val="22"/>
                <w:vertAlign w:val="subscript"/>
                <w:lang w:eastAsia="ko-KR"/>
              </w:rPr>
              <w:t>mea</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P</w:t>
            </w:r>
            <w:r w:rsidRPr="00F12765">
              <w:rPr>
                <w:rFonts w:eastAsia="맑은 고딕"/>
                <w:sz w:val="22"/>
                <w:vertAlign w:val="subscript"/>
                <w:lang w:eastAsia="ko-KR"/>
              </w:rPr>
              <w:t>mea</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N</w:t>
            </w:r>
            <w:r w:rsidRPr="00F12765">
              <w:rPr>
                <w:rFonts w:eastAsia="맑은 고딕"/>
                <w:sz w:val="22"/>
                <w:vertAlign w:val="subscript"/>
                <w:lang w:eastAsia="ko-KR"/>
              </w:rPr>
              <w:t>pred</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P</w:t>
            </w:r>
            <w:r w:rsidRPr="00F12765">
              <w:rPr>
                <w:rFonts w:eastAsia="맑은 고딕"/>
                <w:sz w:val="22"/>
                <w:vertAlign w:val="subscript"/>
                <w:lang w:eastAsia="ko-KR"/>
              </w:rPr>
              <w:t>pred</w:t>
            </w:r>
            <w:proofErr w:type="spellEnd"/>
            <w:r w:rsidRPr="00F12765">
              <w:rPr>
                <w:rFonts w:eastAsia="맑은 고딕"/>
                <w:sz w:val="22"/>
                <w:lang w:eastAsia="ko-KR"/>
              </w:rPr>
              <w:t>) = (4, 1ms, 4, 1ms)</w:t>
            </w:r>
          </w:p>
        </w:tc>
        <w:tc>
          <w:tcPr>
            <w:tcW w:w="2635" w:type="dxa"/>
            <w:vAlign w:val="center"/>
          </w:tcPr>
          <w:p w14:paraId="5A77D924" w14:textId="77777777" w:rsidR="00200105" w:rsidRPr="00C0249D" w:rsidRDefault="00200105" w:rsidP="007D2686">
            <w:pPr>
              <w:tabs>
                <w:tab w:val="left" w:pos="360"/>
              </w:tabs>
              <w:suppressAutoHyphens/>
              <w:spacing w:after="0"/>
              <w:jc w:val="center"/>
              <w:rPr>
                <w:sz w:val="22"/>
                <w:szCs w:val="18"/>
              </w:rPr>
            </w:pPr>
            <w:r w:rsidRPr="00C0249D">
              <w:rPr>
                <w:sz w:val="22"/>
                <w:szCs w:val="18"/>
              </w:rPr>
              <w:t>0.0043</w:t>
            </w:r>
          </w:p>
        </w:tc>
      </w:tr>
    </w:tbl>
    <w:p w14:paraId="5D4409DD" w14:textId="77777777" w:rsidR="001713D1" w:rsidRDefault="001713D1" w:rsidP="008216A5">
      <w:pPr>
        <w:spacing w:after="0" w:line="276" w:lineRule="auto"/>
        <w:jc w:val="both"/>
        <w:rPr>
          <w:rFonts w:eastAsia="맑은 고딕"/>
          <w:lang w:eastAsia="ko-KR"/>
        </w:rPr>
      </w:pPr>
    </w:p>
    <w:p w14:paraId="07474C68" w14:textId="3D1A5E9A" w:rsidR="001A6774" w:rsidRPr="009E420C" w:rsidRDefault="001A6774" w:rsidP="00DC2DD1">
      <w:pPr>
        <w:spacing w:after="0" w:line="276" w:lineRule="auto"/>
        <w:jc w:val="both"/>
        <w:rPr>
          <w:rFonts w:eastAsia="맑은 고딕"/>
          <w:b/>
          <w:bCs/>
          <w:lang w:eastAsia="ko-KR"/>
        </w:rPr>
      </w:pPr>
      <w:r w:rsidRPr="009E420C">
        <w:rPr>
          <w:rFonts w:eastAsia="맑은 고딕" w:hint="eastAsia"/>
          <w:b/>
          <w:bCs/>
          <w:lang w:eastAsia="ko-KR"/>
        </w:rPr>
        <w:t xml:space="preserve">Proposal </w:t>
      </w:r>
      <w:r w:rsidR="00545A29">
        <w:rPr>
          <w:rFonts w:eastAsia="맑은 고딕" w:hint="eastAsia"/>
          <w:b/>
          <w:bCs/>
          <w:lang w:eastAsia="ko-KR"/>
        </w:rPr>
        <w:t>#</w:t>
      </w:r>
      <w:r w:rsidR="008216A5">
        <w:rPr>
          <w:rFonts w:eastAsia="맑은 고딕" w:hint="eastAsia"/>
          <w:b/>
          <w:bCs/>
          <w:lang w:eastAsia="ko-KR"/>
        </w:rPr>
        <w:t>2</w:t>
      </w:r>
      <w:r w:rsidRPr="009E420C">
        <w:rPr>
          <w:rFonts w:eastAsia="맑은 고딕" w:hint="eastAsia"/>
          <w:b/>
          <w:bCs/>
          <w:lang w:eastAsia="ko-KR"/>
        </w:rPr>
        <w:t xml:space="preserve">: </w:t>
      </w:r>
      <w:r w:rsidR="003B21BC" w:rsidRPr="009E420C">
        <w:rPr>
          <w:rFonts w:eastAsia="맑은 고딕" w:hint="eastAsia"/>
          <w:b/>
          <w:bCs/>
          <w:lang w:eastAsia="ko-KR"/>
        </w:rPr>
        <w:t xml:space="preserve">Consider DMRS overhead reduction </w:t>
      </w:r>
      <w:r w:rsidR="002C01FD" w:rsidRPr="009E420C">
        <w:rPr>
          <w:rFonts w:eastAsia="맑은 고딕" w:hint="eastAsia"/>
          <w:b/>
          <w:bCs/>
          <w:lang w:eastAsia="ko-KR"/>
        </w:rPr>
        <w:t xml:space="preserve">based on prediction of effective channels using an AI/ML receiver </w:t>
      </w:r>
      <w:r w:rsidR="00441FDF" w:rsidRPr="009E420C">
        <w:rPr>
          <w:rFonts w:eastAsia="맑은 고딕" w:hint="eastAsia"/>
          <w:b/>
          <w:bCs/>
          <w:lang w:eastAsia="ko-KR"/>
        </w:rPr>
        <w:t>as a potential use case for 6G.</w:t>
      </w:r>
    </w:p>
    <w:p w14:paraId="6164F357" w14:textId="77777777" w:rsidR="00547E92" w:rsidRDefault="00547E92" w:rsidP="00DC2DD1">
      <w:pPr>
        <w:spacing w:after="0" w:line="276" w:lineRule="auto"/>
        <w:jc w:val="both"/>
        <w:rPr>
          <w:rFonts w:eastAsia="맑은 고딕"/>
          <w:lang w:eastAsia="ko-KR"/>
        </w:rPr>
      </w:pPr>
    </w:p>
    <w:p w14:paraId="04C83248" w14:textId="6FF4A067" w:rsidR="00547E92" w:rsidRPr="009E420C" w:rsidRDefault="00547E92" w:rsidP="00DC2DD1">
      <w:pPr>
        <w:spacing w:after="0" w:line="276" w:lineRule="auto"/>
        <w:jc w:val="both"/>
        <w:rPr>
          <w:rFonts w:eastAsia="맑은 고딕"/>
          <w:b/>
          <w:bCs/>
          <w:lang w:eastAsia="ko-KR"/>
        </w:rPr>
      </w:pPr>
      <w:r w:rsidRPr="009E420C">
        <w:rPr>
          <w:rFonts w:eastAsia="맑은 고딕" w:hint="eastAsia"/>
          <w:b/>
          <w:bCs/>
          <w:lang w:eastAsia="ko-KR"/>
        </w:rPr>
        <w:t>[Initial access]</w:t>
      </w:r>
    </w:p>
    <w:p w14:paraId="096072DA" w14:textId="2F92FD32" w:rsidR="003314B7" w:rsidRDefault="005F0F70" w:rsidP="00DC2DD1">
      <w:pPr>
        <w:spacing w:after="0" w:line="276" w:lineRule="auto"/>
        <w:ind w:firstLineChars="100" w:firstLine="200"/>
        <w:jc w:val="both"/>
        <w:rPr>
          <w:rFonts w:eastAsia="맑은 고딕"/>
          <w:lang w:eastAsia="ko-KR"/>
        </w:rPr>
      </w:pPr>
      <w:r>
        <w:rPr>
          <w:rFonts w:eastAsia="맑은 고딕"/>
          <w:lang w:eastAsia="ko-KR"/>
        </w:rPr>
        <w:t>T</w:t>
      </w:r>
      <w:r>
        <w:rPr>
          <w:rFonts w:eastAsia="맑은 고딕" w:hint="eastAsia"/>
          <w:lang w:eastAsia="ko-KR"/>
        </w:rPr>
        <w:t>he NR random access procedure has resolved preamble collision</w:t>
      </w:r>
      <w:r w:rsidR="005F24FC">
        <w:rPr>
          <w:rFonts w:eastAsia="맑은 고딕" w:hint="eastAsia"/>
          <w:lang w:eastAsia="ko-KR"/>
        </w:rPr>
        <w:t xml:space="preserve">s </w:t>
      </w:r>
      <w:r w:rsidR="000105F7">
        <w:rPr>
          <w:rFonts w:eastAsia="맑은 고딕"/>
          <w:lang w:eastAsia="ko-KR"/>
        </w:rPr>
        <w:t>mostly via</w:t>
      </w:r>
      <w:r w:rsidR="005F24FC">
        <w:rPr>
          <w:rFonts w:eastAsia="맑은 고딕" w:hint="eastAsia"/>
          <w:lang w:eastAsia="ko-KR"/>
        </w:rPr>
        <w:t xml:space="preserve"> </w:t>
      </w:r>
      <w:r w:rsidR="000105F7">
        <w:rPr>
          <w:rFonts w:eastAsia="맑은 고딕"/>
          <w:lang w:eastAsia="ko-KR"/>
        </w:rPr>
        <w:t xml:space="preserve">contention resolution steps of </w:t>
      </w:r>
      <w:r w:rsidR="005F24FC">
        <w:rPr>
          <w:rFonts w:eastAsia="맑은 고딕" w:hint="eastAsia"/>
          <w:lang w:eastAsia="ko-KR"/>
        </w:rPr>
        <w:t>Msg3/Msg4</w:t>
      </w:r>
      <w:r w:rsidR="000105F7">
        <w:rPr>
          <w:rFonts w:eastAsia="맑은 고딕"/>
          <w:lang w:eastAsia="ko-KR"/>
        </w:rPr>
        <w:t xml:space="preserve">. </w:t>
      </w:r>
      <w:r w:rsidR="005F24FC">
        <w:rPr>
          <w:rFonts w:eastAsia="맑은 고딕" w:hint="eastAsia"/>
          <w:lang w:eastAsia="ko-KR"/>
        </w:rPr>
        <w:t xml:space="preserve"> </w:t>
      </w:r>
      <w:r w:rsidR="000105F7">
        <w:rPr>
          <w:rFonts w:eastAsia="맑은 고딕"/>
          <w:lang w:eastAsia="ko-KR"/>
        </w:rPr>
        <w:t>W</w:t>
      </w:r>
      <w:r w:rsidR="005F24FC">
        <w:rPr>
          <w:rFonts w:eastAsia="맑은 고딕" w:hint="eastAsia"/>
          <w:lang w:eastAsia="ko-KR"/>
        </w:rPr>
        <w:t xml:space="preserve">hen multiple UEs select </w:t>
      </w:r>
      <w:r w:rsidR="00C84C68">
        <w:rPr>
          <w:rFonts w:eastAsia="맑은 고딕" w:hint="eastAsia"/>
          <w:lang w:eastAsia="ko-KR"/>
        </w:rPr>
        <w:t xml:space="preserve">and transmit </w:t>
      </w:r>
      <w:r w:rsidR="005F24FC">
        <w:rPr>
          <w:rFonts w:eastAsia="맑은 고딕" w:hint="eastAsia"/>
          <w:lang w:eastAsia="ko-KR"/>
        </w:rPr>
        <w:t>the same preamble in Msg1</w:t>
      </w:r>
      <w:r w:rsidR="00C84C68">
        <w:rPr>
          <w:rFonts w:eastAsia="맑은 고딕" w:hint="eastAsia"/>
          <w:lang w:eastAsia="ko-KR"/>
        </w:rPr>
        <w:t xml:space="preserve"> via </w:t>
      </w:r>
      <w:r w:rsidR="007113FC">
        <w:rPr>
          <w:rFonts w:eastAsia="맑은 고딕" w:hint="eastAsia"/>
          <w:lang w:eastAsia="ko-KR"/>
        </w:rPr>
        <w:t>the same PRACH resource</w:t>
      </w:r>
      <w:r w:rsidR="00B56AF5">
        <w:rPr>
          <w:rFonts w:eastAsia="맑은 고딕" w:hint="eastAsia"/>
          <w:lang w:eastAsia="ko-KR"/>
        </w:rPr>
        <w:t xml:space="preserve">, the UEs transmit </w:t>
      </w:r>
      <w:r w:rsidR="000105F7">
        <w:rPr>
          <w:rFonts w:eastAsia="맑은 고딕"/>
          <w:lang w:eastAsia="ko-KR"/>
        </w:rPr>
        <w:t xml:space="preserve">colliding </w:t>
      </w:r>
      <w:r w:rsidR="00B56AF5">
        <w:rPr>
          <w:rFonts w:eastAsia="맑은 고딕" w:hint="eastAsia"/>
          <w:lang w:eastAsia="ko-KR"/>
        </w:rPr>
        <w:t xml:space="preserve">Msg3 over </w:t>
      </w:r>
      <w:r w:rsidR="000105F7">
        <w:rPr>
          <w:rFonts w:eastAsia="맑은 고딕"/>
          <w:lang w:eastAsia="ko-KR"/>
        </w:rPr>
        <w:t>same</w:t>
      </w:r>
      <w:r w:rsidR="00B56AF5">
        <w:rPr>
          <w:rFonts w:eastAsia="맑은 고딕" w:hint="eastAsia"/>
          <w:lang w:eastAsia="ko-KR"/>
        </w:rPr>
        <w:t xml:space="preserve"> PUSCH resources</w:t>
      </w:r>
      <w:r w:rsidR="000105F7">
        <w:rPr>
          <w:rFonts w:eastAsia="맑은 고딕"/>
          <w:lang w:eastAsia="ko-KR"/>
        </w:rPr>
        <w:t>. This may degrade contention resolution success ratio due to collision</w:t>
      </w:r>
      <w:r w:rsidR="00211194">
        <w:rPr>
          <w:rFonts w:eastAsia="맑은 고딕" w:hint="eastAsia"/>
          <w:lang w:eastAsia="ko-KR"/>
        </w:rPr>
        <w:t xml:space="preserve">. This results in wasted uplink resources and increased access latency, particularly in dense scenario such as </w:t>
      </w:r>
      <w:proofErr w:type="spellStart"/>
      <w:r w:rsidR="007C1BC0">
        <w:rPr>
          <w:rFonts w:eastAsia="맑은 고딕" w:hint="eastAsia"/>
          <w:lang w:eastAsia="ko-KR"/>
        </w:rPr>
        <w:t>mMTC</w:t>
      </w:r>
      <w:proofErr w:type="spellEnd"/>
      <w:r w:rsidR="007C1BC0">
        <w:rPr>
          <w:rFonts w:eastAsia="맑은 고딕" w:hint="eastAsia"/>
          <w:lang w:eastAsia="ko-KR"/>
        </w:rPr>
        <w:t xml:space="preserve">, bursts of </w:t>
      </w:r>
      <w:proofErr w:type="spellStart"/>
      <w:r w:rsidR="007C1BC0">
        <w:rPr>
          <w:rFonts w:eastAsia="맑은 고딕" w:hint="eastAsia"/>
          <w:lang w:eastAsia="ko-KR"/>
        </w:rPr>
        <w:t>RedCap</w:t>
      </w:r>
      <w:proofErr w:type="spellEnd"/>
      <w:r w:rsidR="007C1BC0">
        <w:rPr>
          <w:rFonts w:eastAsia="맑은 고딕" w:hint="eastAsia"/>
          <w:lang w:eastAsia="ko-KR"/>
        </w:rPr>
        <w:t xml:space="preserve"> devices</w:t>
      </w:r>
      <w:r w:rsidR="00091FEA">
        <w:rPr>
          <w:rFonts w:eastAsia="맑은 고딕" w:hint="eastAsia"/>
          <w:lang w:eastAsia="ko-KR"/>
        </w:rPr>
        <w:t xml:space="preserve">, or sudden group access events. </w:t>
      </w:r>
      <w:r w:rsidR="005A1453">
        <w:rPr>
          <w:rFonts w:eastAsia="맑은 고딕"/>
          <w:lang w:eastAsia="ko-KR"/>
        </w:rPr>
        <w:t xml:space="preserve">The preamble collision issue is difficult to solve with a conventional PRACH receiver, which </w:t>
      </w:r>
      <w:r w:rsidR="006F1CB3">
        <w:rPr>
          <w:rFonts w:eastAsia="맑은 고딕"/>
          <w:lang w:eastAsia="ko-KR"/>
        </w:rPr>
        <w:t>analyses</w:t>
      </w:r>
      <w:r w:rsidR="005A1453">
        <w:rPr>
          <w:rFonts w:eastAsia="맑은 고딕"/>
          <w:lang w:eastAsia="ko-KR"/>
        </w:rPr>
        <w:t xml:space="preserve"> properties of received signal with </w:t>
      </w:r>
      <w:r w:rsidR="0040392A">
        <w:rPr>
          <w:rFonts w:eastAsia="맑은 고딕"/>
          <w:lang w:eastAsia="ko-KR"/>
        </w:rPr>
        <w:t xml:space="preserve">a </w:t>
      </w:r>
      <w:r w:rsidR="005A1453">
        <w:rPr>
          <w:rFonts w:eastAsia="맑은 고딕"/>
          <w:lang w:eastAsia="ko-KR"/>
        </w:rPr>
        <w:t xml:space="preserve">first order </w:t>
      </w:r>
      <w:r w:rsidR="00FD229B">
        <w:rPr>
          <w:rFonts w:eastAsia="맑은 고딕" w:hint="eastAsia"/>
          <w:lang w:eastAsia="ko-KR"/>
        </w:rPr>
        <w:t>auto-</w:t>
      </w:r>
      <w:r w:rsidR="005A1453">
        <w:rPr>
          <w:rFonts w:eastAsia="맑은 고딕"/>
          <w:lang w:eastAsia="ko-KR"/>
        </w:rPr>
        <w:t>/</w:t>
      </w:r>
      <w:r w:rsidR="00FD229B">
        <w:rPr>
          <w:rFonts w:eastAsia="맑은 고딕" w:hint="eastAsia"/>
          <w:lang w:eastAsia="ko-KR"/>
        </w:rPr>
        <w:t>cross</w:t>
      </w:r>
      <w:r w:rsidR="005A1453">
        <w:rPr>
          <w:rFonts w:eastAsia="맑은 고딕"/>
          <w:lang w:eastAsia="ko-KR"/>
        </w:rPr>
        <w:t xml:space="preserve">-correlation. </w:t>
      </w:r>
      <w:r w:rsidR="00091FEA">
        <w:rPr>
          <w:rFonts w:eastAsia="맑은 고딕" w:hint="eastAsia"/>
          <w:lang w:eastAsia="ko-KR"/>
        </w:rPr>
        <w:t>In the workshop, some contributions have poin</w:t>
      </w:r>
      <w:r w:rsidR="00DA0E10">
        <w:rPr>
          <w:rFonts w:eastAsia="맑은 고딕" w:hint="eastAsia"/>
          <w:lang w:eastAsia="ko-KR"/>
        </w:rPr>
        <w:t>t</w:t>
      </w:r>
      <w:r w:rsidR="00091FEA">
        <w:rPr>
          <w:rFonts w:eastAsia="맑은 고딕" w:hint="eastAsia"/>
          <w:lang w:eastAsia="ko-KR"/>
        </w:rPr>
        <w:t>ed to the ne</w:t>
      </w:r>
      <w:r w:rsidR="00DA0E10">
        <w:rPr>
          <w:rFonts w:eastAsia="맑은 고딕" w:hint="eastAsia"/>
          <w:lang w:eastAsia="ko-KR"/>
        </w:rPr>
        <w:t xml:space="preserve">cessity for </w:t>
      </w:r>
      <w:r w:rsidR="00FA2D61">
        <w:rPr>
          <w:rFonts w:eastAsia="맑은 고딕" w:hint="eastAsia"/>
          <w:lang w:eastAsia="ko-KR"/>
        </w:rPr>
        <w:t xml:space="preserve">faster collision </w:t>
      </w:r>
      <w:r w:rsidR="00335AF6">
        <w:rPr>
          <w:rFonts w:eastAsia="맑은 고딕" w:hint="eastAsia"/>
          <w:lang w:eastAsia="ko-KR"/>
        </w:rPr>
        <w:t>handling</w:t>
      </w:r>
      <w:r w:rsidR="00FA2D61">
        <w:rPr>
          <w:rFonts w:eastAsia="맑은 고딕" w:hint="eastAsia"/>
          <w:lang w:eastAsia="ko-KR"/>
        </w:rPr>
        <w:t>.</w:t>
      </w:r>
      <w:r w:rsidR="00335AF6">
        <w:rPr>
          <w:rFonts w:eastAsia="맑은 고딕" w:hint="eastAsia"/>
          <w:lang w:eastAsia="ko-KR"/>
        </w:rPr>
        <w:t xml:space="preserve"> </w:t>
      </w:r>
    </w:p>
    <w:p w14:paraId="260EC723" w14:textId="1F1C2D4F" w:rsidR="0092596A" w:rsidRDefault="00335AF6" w:rsidP="00DC2DD1">
      <w:pPr>
        <w:spacing w:after="0" w:line="276" w:lineRule="auto"/>
        <w:ind w:firstLineChars="100" w:firstLine="200"/>
        <w:jc w:val="both"/>
        <w:rPr>
          <w:rFonts w:eastAsia="맑은 고딕"/>
          <w:lang w:eastAsia="ko-KR"/>
        </w:rPr>
      </w:pPr>
      <w:r>
        <w:rPr>
          <w:rFonts w:eastAsia="맑은 고딕" w:hint="eastAsia"/>
          <w:lang w:eastAsia="ko-KR"/>
        </w:rPr>
        <w:t xml:space="preserve">Along with </w:t>
      </w:r>
      <w:r w:rsidR="001D6346">
        <w:rPr>
          <w:rFonts w:eastAsia="맑은 고딕"/>
          <w:lang w:eastAsia="ko-KR"/>
        </w:rPr>
        <w:t>the</w:t>
      </w:r>
      <w:r w:rsidR="001D6346">
        <w:rPr>
          <w:rFonts w:eastAsia="맑은 고딕" w:hint="eastAsia"/>
          <w:lang w:eastAsia="ko-KR"/>
        </w:rPr>
        <w:t xml:space="preserve"> views, </w:t>
      </w:r>
      <w:r w:rsidR="00D56A20">
        <w:rPr>
          <w:rFonts w:eastAsia="맑은 고딕" w:hint="eastAsia"/>
          <w:lang w:eastAsia="ko-KR"/>
        </w:rPr>
        <w:t xml:space="preserve">based on </w:t>
      </w:r>
      <w:r w:rsidR="00CD077D">
        <w:rPr>
          <w:rFonts w:eastAsia="맑은 고딕"/>
          <w:lang w:eastAsia="ko-KR"/>
        </w:rPr>
        <w:t xml:space="preserve">an </w:t>
      </w:r>
      <w:r w:rsidR="00D56A20">
        <w:rPr>
          <w:rFonts w:eastAsia="맑은 고딕" w:hint="eastAsia"/>
          <w:lang w:eastAsia="ko-KR"/>
        </w:rPr>
        <w:t xml:space="preserve">AI-based PRACH receiver, </w:t>
      </w:r>
      <w:r w:rsidR="00A912FC">
        <w:rPr>
          <w:rFonts w:eastAsia="맑은 고딕" w:hint="eastAsia"/>
          <w:lang w:eastAsia="ko-KR"/>
        </w:rPr>
        <w:t xml:space="preserve">early contention </w:t>
      </w:r>
      <w:r w:rsidR="00906A04">
        <w:rPr>
          <w:rFonts w:eastAsia="맑은 고딕" w:hint="eastAsia"/>
          <w:lang w:eastAsia="ko-KR"/>
        </w:rPr>
        <w:t xml:space="preserve">resolution </w:t>
      </w:r>
      <w:r w:rsidR="00A912FC">
        <w:rPr>
          <w:rFonts w:eastAsia="맑은 고딕" w:hint="eastAsia"/>
          <w:lang w:eastAsia="ko-KR"/>
        </w:rPr>
        <w:t xml:space="preserve">can be </w:t>
      </w:r>
      <w:r w:rsidR="00906A04">
        <w:rPr>
          <w:rFonts w:eastAsia="맑은 고딕" w:hint="eastAsia"/>
          <w:lang w:eastAsia="ko-KR"/>
        </w:rPr>
        <w:t>feasible in which the BS employs</w:t>
      </w:r>
      <w:r w:rsidR="00150C3B">
        <w:rPr>
          <w:rFonts w:eastAsia="맑은 고딕" w:hint="eastAsia"/>
          <w:lang w:eastAsia="ko-KR"/>
        </w:rPr>
        <w:t xml:space="preserve"> the AI-based receiver to detect a preamble and estimate the number of UEs that </w:t>
      </w:r>
      <w:r w:rsidR="003A0D96">
        <w:rPr>
          <w:rFonts w:eastAsia="맑은 고딕" w:hint="eastAsia"/>
          <w:lang w:eastAsia="ko-KR"/>
        </w:rPr>
        <w:t>se</w:t>
      </w:r>
      <w:r w:rsidR="000808BA">
        <w:rPr>
          <w:rFonts w:eastAsia="맑은 고딕" w:hint="eastAsia"/>
          <w:lang w:eastAsia="ko-KR"/>
        </w:rPr>
        <w:t>lected and transmitted the same preamble</w:t>
      </w:r>
      <w:r w:rsidR="000A153F">
        <w:rPr>
          <w:rFonts w:eastAsia="맑은 고딕" w:hint="eastAsia"/>
          <w:lang w:eastAsia="ko-KR"/>
        </w:rPr>
        <w:t xml:space="preserve">, leveraging features such as received power distribution, timing offset, and spatial signature. </w:t>
      </w:r>
      <w:r w:rsidR="005701D9">
        <w:rPr>
          <w:rFonts w:eastAsia="맑은 고딕"/>
          <w:lang w:eastAsia="ko-KR"/>
        </w:rPr>
        <w:t>Based on the built-in non-linearity and high order analysis of features that is not detectable by the conventional PRACH receive</w:t>
      </w:r>
      <w:r w:rsidR="009E09CE">
        <w:rPr>
          <w:rFonts w:eastAsia="맑은 고딕" w:hint="eastAsia"/>
          <w:lang w:eastAsia="ko-KR"/>
        </w:rPr>
        <w:t>r</w:t>
      </w:r>
      <w:r w:rsidR="005701D9">
        <w:rPr>
          <w:rFonts w:eastAsia="맑은 고딕"/>
          <w:lang w:eastAsia="ko-KR"/>
        </w:rPr>
        <w:t>, the BS can estimate the multiplicity with high confidence</w:t>
      </w:r>
      <w:r w:rsidR="00E75058">
        <w:rPr>
          <w:rFonts w:eastAsia="맑은 고딕"/>
          <w:lang w:eastAsia="ko-KR"/>
        </w:rPr>
        <w:t>/accuracy</w:t>
      </w:r>
      <w:r w:rsidR="005701D9">
        <w:rPr>
          <w:rFonts w:eastAsia="맑은 고딕"/>
          <w:lang w:eastAsia="ko-KR"/>
        </w:rPr>
        <w:t xml:space="preserve">. </w:t>
      </w:r>
      <w:r w:rsidR="000A153F">
        <w:rPr>
          <w:rFonts w:eastAsia="맑은 고딕" w:hint="eastAsia"/>
          <w:lang w:eastAsia="ko-KR"/>
        </w:rPr>
        <w:t xml:space="preserve">Based on the estimated </w:t>
      </w:r>
      <w:r w:rsidR="000A153F">
        <w:rPr>
          <w:rFonts w:eastAsia="맑은 고딕"/>
          <w:lang w:eastAsia="ko-KR"/>
        </w:rPr>
        <w:t>multiplicity</w:t>
      </w:r>
      <w:r w:rsidR="002D5088">
        <w:rPr>
          <w:rFonts w:eastAsia="맑은 고딕" w:hint="eastAsia"/>
          <w:lang w:eastAsia="ko-KR"/>
        </w:rPr>
        <w:t xml:space="preserve"> </w:t>
      </w:r>
      <w:r w:rsidR="00FA1427">
        <w:rPr>
          <w:rFonts w:eastAsia="맑은 고딕" w:hint="eastAsia"/>
          <w:lang w:eastAsia="ko-KR"/>
        </w:rPr>
        <w:t>for a given preamble</w:t>
      </w:r>
      <w:r w:rsidR="000A153F">
        <w:rPr>
          <w:rFonts w:eastAsia="맑은 고딕" w:hint="eastAsia"/>
          <w:lang w:eastAsia="ko-KR"/>
        </w:rPr>
        <w:t xml:space="preserve">, the BS can transmit a </w:t>
      </w:r>
      <w:proofErr w:type="gramStart"/>
      <w:r w:rsidR="002E6930">
        <w:rPr>
          <w:rFonts w:eastAsia="맑은 고딕" w:hint="eastAsia"/>
          <w:lang w:eastAsia="ko-KR"/>
        </w:rPr>
        <w:t>random access</w:t>
      </w:r>
      <w:proofErr w:type="gramEnd"/>
      <w:r w:rsidR="002E6930">
        <w:rPr>
          <w:rFonts w:eastAsia="맑은 고딕" w:hint="eastAsia"/>
          <w:lang w:eastAsia="ko-KR"/>
        </w:rPr>
        <w:t xml:space="preserve"> response</w:t>
      </w:r>
      <w:r w:rsidR="00637E6A">
        <w:rPr>
          <w:rFonts w:eastAsia="맑은 고딕" w:hint="eastAsia"/>
          <w:lang w:eastAsia="ko-KR"/>
        </w:rPr>
        <w:t xml:space="preserve"> (RAR)</w:t>
      </w:r>
      <w:r w:rsidR="002E6930">
        <w:rPr>
          <w:rFonts w:eastAsia="맑은 고딕" w:hint="eastAsia"/>
          <w:lang w:eastAsia="ko-KR"/>
        </w:rPr>
        <w:t xml:space="preserve"> </w:t>
      </w:r>
      <w:r w:rsidR="00471683">
        <w:rPr>
          <w:rFonts w:eastAsia="맑은 고딕" w:hint="eastAsia"/>
          <w:lang w:eastAsia="ko-KR"/>
        </w:rPr>
        <w:t xml:space="preserve">associated with </w:t>
      </w:r>
      <w:r w:rsidR="00024C52">
        <w:rPr>
          <w:rFonts w:eastAsia="맑은 고딕"/>
          <w:lang w:eastAsia="ko-KR"/>
        </w:rPr>
        <w:t>the</w:t>
      </w:r>
      <w:r w:rsidR="00024C52">
        <w:rPr>
          <w:rFonts w:eastAsia="맑은 고딕" w:hint="eastAsia"/>
          <w:lang w:eastAsia="ko-KR"/>
        </w:rPr>
        <w:t xml:space="preserve"> RA-RNTI corresponding to the preamble. The RAR</w:t>
      </w:r>
      <w:r w:rsidR="00047565">
        <w:rPr>
          <w:rFonts w:eastAsia="맑은 고딕" w:hint="eastAsia"/>
          <w:lang w:eastAsia="ko-KR"/>
        </w:rPr>
        <w:t xml:space="preserve"> may include multiple PUSCH grants</w:t>
      </w:r>
      <w:r w:rsidR="00553A04">
        <w:rPr>
          <w:rFonts w:eastAsia="맑은 고딕" w:hint="eastAsia"/>
          <w:lang w:eastAsia="ko-KR"/>
        </w:rPr>
        <w:t>,</w:t>
      </w:r>
      <w:r w:rsidR="00FA6A5B">
        <w:rPr>
          <w:rFonts w:eastAsia="맑은 고딕" w:hint="eastAsia"/>
          <w:lang w:eastAsia="ko-KR"/>
        </w:rPr>
        <w:t xml:space="preserve"> </w:t>
      </w:r>
      <w:r w:rsidR="00623747">
        <w:rPr>
          <w:rFonts w:eastAsia="맑은 고딕" w:hint="eastAsia"/>
          <w:lang w:eastAsia="ko-KR"/>
        </w:rPr>
        <w:t>where</w:t>
      </w:r>
      <w:r w:rsidR="00FA6A5B">
        <w:rPr>
          <w:rFonts w:eastAsia="맑은 고딕" w:hint="eastAsia"/>
          <w:lang w:eastAsia="ko-KR"/>
        </w:rPr>
        <w:t xml:space="preserve"> the number of grants </w:t>
      </w:r>
      <w:r w:rsidR="00623747">
        <w:rPr>
          <w:rFonts w:eastAsia="맑은 고딕" w:hint="eastAsia"/>
          <w:lang w:eastAsia="ko-KR"/>
        </w:rPr>
        <w:t>corresponds to</w:t>
      </w:r>
      <w:r w:rsidR="00AD58DD">
        <w:rPr>
          <w:rFonts w:eastAsia="맑은 고딕" w:hint="eastAsia"/>
          <w:lang w:eastAsia="ko-KR"/>
        </w:rPr>
        <w:t xml:space="preserve"> the BS</w:t>
      </w:r>
      <w:r w:rsidR="00AD58DD">
        <w:rPr>
          <w:rFonts w:eastAsia="맑은 고딕"/>
          <w:lang w:eastAsia="ko-KR"/>
        </w:rPr>
        <w:t>’</w:t>
      </w:r>
      <w:r w:rsidR="00AD58DD">
        <w:rPr>
          <w:rFonts w:eastAsia="맑은 고딕" w:hint="eastAsia"/>
          <w:lang w:eastAsia="ko-KR"/>
        </w:rPr>
        <w:t>s estimation of how many UEs transmitted the same preamble in the same PRACH resource</w:t>
      </w:r>
      <w:r w:rsidR="00C12BA2">
        <w:rPr>
          <w:rFonts w:eastAsia="맑은 고딕" w:hint="eastAsia"/>
          <w:lang w:eastAsia="ko-KR"/>
        </w:rPr>
        <w:t xml:space="preserve">. Then, each </w:t>
      </w:r>
      <w:r w:rsidR="00A7585C">
        <w:rPr>
          <w:rFonts w:eastAsia="맑은 고딕" w:hint="eastAsia"/>
          <w:lang w:eastAsia="ko-KR"/>
        </w:rPr>
        <w:t xml:space="preserve">contending </w:t>
      </w:r>
      <w:r w:rsidR="00C12BA2">
        <w:rPr>
          <w:rFonts w:eastAsia="맑은 고딕" w:hint="eastAsia"/>
          <w:lang w:eastAsia="ko-KR"/>
        </w:rPr>
        <w:t>UE randomly selects one of the provided grants to transmit its</w:t>
      </w:r>
      <w:r w:rsidR="00705884">
        <w:rPr>
          <w:rFonts w:eastAsia="맑은 고딕" w:hint="eastAsia"/>
          <w:lang w:eastAsia="ko-KR"/>
        </w:rPr>
        <w:t xml:space="preserve"> Msg3-</w:t>
      </w:r>
      <w:r w:rsidR="00AC3E30">
        <w:rPr>
          <w:rFonts w:eastAsia="맑은 고딕" w:hint="eastAsia"/>
          <w:lang w:eastAsia="ko-KR"/>
        </w:rPr>
        <w:t xml:space="preserve">equivalent </w:t>
      </w:r>
      <w:r w:rsidR="00705884">
        <w:rPr>
          <w:rFonts w:eastAsia="맑은 고딕" w:hint="eastAsia"/>
          <w:lang w:eastAsia="ko-KR"/>
        </w:rPr>
        <w:t xml:space="preserve">data. If multiple UEs still choose the same grant, the collision is </w:t>
      </w:r>
      <w:r w:rsidR="00BF1085">
        <w:rPr>
          <w:rFonts w:eastAsia="맑은 고딕" w:hint="eastAsia"/>
          <w:lang w:eastAsia="ko-KR"/>
        </w:rPr>
        <w:t>resolved through the legacy Msg3/Msg4 procedure</w:t>
      </w:r>
      <w:r w:rsidR="00585503">
        <w:rPr>
          <w:rFonts w:eastAsia="맑은 고딕" w:hint="eastAsia"/>
          <w:lang w:eastAsia="ko-KR"/>
        </w:rPr>
        <w:t xml:space="preserve">. By enabling this kind of contention resolution at the Msg1/Msg2 stage for </w:t>
      </w:r>
      <w:r w:rsidR="002326BF">
        <w:rPr>
          <w:rFonts w:eastAsia="맑은 고딕" w:hint="eastAsia"/>
          <w:lang w:eastAsia="ko-KR"/>
        </w:rPr>
        <w:t xml:space="preserve">a substantial portion of collisions, it reduces access delay, improves </w:t>
      </w:r>
      <w:r w:rsidR="00595206">
        <w:rPr>
          <w:rFonts w:eastAsia="맑은 고딕" w:hint="eastAsia"/>
          <w:lang w:eastAsia="ko-KR"/>
        </w:rPr>
        <w:t xml:space="preserve">first-attempt success probability, and enhances uplink resource efficiency, making it particularly </w:t>
      </w:r>
      <w:r w:rsidR="00E62627">
        <w:rPr>
          <w:rFonts w:eastAsia="맑은 고딕" w:hint="eastAsia"/>
          <w:lang w:eastAsia="ko-KR"/>
        </w:rPr>
        <w:t>beneficial for 6G networks with massive and bursty access demands.</w:t>
      </w:r>
      <w:r w:rsidR="005070A9">
        <w:rPr>
          <w:rFonts w:eastAsia="맑은 고딕" w:hint="eastAsia"/>
          <w:lang w:eastAsia="ko-KR"/>
        </w:rPr>
        <w:t xml:space="preserve"> </w:t>
      </w:r>
    </w:p>
    <w:p w14:paraId="30D92F25" w14:textId="77777777" w:rsidR="006F1CB3" w:rsidRDefault="006F1CB3" w:rsidP="00772424">
      <w:pPr>
        <w:spacing w:after="0" w:line="276" w:lineRule="auto"/>
        <w:ind w:firstLine="284"/>
        <w:jc w:val="both"/>
        <w:rPr>
          <w:rFonts w:eastAsia="맑은 고딕"/>
          <w:lang w:eastAsia="ko-KR"/>
        </w:rPr>
      </w:pPr>
    </w:p>
    <w:p w14:paraId="5E138EFE" w14:textId="52CA690B" w:rsidR="000A640E" w:rsidRDefault="006F1CB3" w:rsidP="00772424">
      <w:pPr>
        <w:spacing w:after="0" w:line="276" w:lineRule="auto"/>
        <w:ind w:firstLine="284"/>
        <w:jc w:val="both"/>
        <w:rPr>
          <w:rFonts w:eastAsia="맑은 고딕"/>
          <w:lang w:eastAsia="ko-KR"/>
        </w:rPr>
      </w:pPr>
      <w:r>
        <w:rPr>
          <w:rFonts w:eastAsia="맑은 고딕"/>
          <w:lang w:eastAsia="ko-KR"/>
        </w:rPr>
        <w:t>The following shows a preliminary result of prediction accuracy at BS AI/ML</w:t>
      </w:r>
      <w:r w:rsidR="00371ED1">
        <w:rPr>
          <w:rFonts w:eastAsia="맑은 고딕" w:hint="eastAsia"/>
          <w:lang w:eastAsia="ko-KR"/>
        </w:rPr>
        <w:t>-based PRACH</w:t>
      </w:r>
      <w:r>
        <w:rPr>
          <w:rFonts w:eastAsia="맑은 고딕"/>
          <w:lang w:eastAsia="ko-KR"/>
        </w:rPr>
        <w:t xml:space="preserve"> receiver to identify </w:t>
      </w:r>
      <w:proofErr w:type="gramStart"/>
      <w:r>
        <w:rPr>
          <w:rFonts w:eastAsia="맑은 고딕"/>
          <w:lang w:eastAsia="ko-KR"/>
        </w:rPr>
        <w:t>a number</w:t>
      </w:r>
      <w:r w:rsidR="008677ED">
        <w:rPr>
          <w:rFonts w:eastAsia="맑은 고딕" w:hint="eastAsia"/>
          <w:lang w:eastAsia="ko-KR"/>
        </w:rPr>
        <w:t xml:space="preserve"> </w:t>
      </w:r>
      <w:r>
        <w:rPr>
          <w:rFonts w:eastAsia="맑은 고딕"/>
          <w:lang w:eastAsia="ko-KR"/>
        </w:rPr>
        <w:t>of</w:t>
      </w:r>
      <w:proofErr w:type="gramEnd"/>
      <w:r>
        <w:rPr>
          <w:rFonts w:eastAsia="맑은 고딕"/>
          <w:lang w:eastAsia="ko-KR"/>
        </w:rPr>
        <w:t xml:space="preserve"> contending UEs on a same preamble. The evaluation</w:t>
      </w:r>
      <w:r w:rsidR="000B3B09">
        <w:rPr>
          <w:rFonts w:eastAsia="맑은 고딕"/>
          <w:lang w:eastAsia="ko-KR"/>
        </w:rPr>
        <w:t xml:space="preserve"> </w:t>
      </w:r>
      <w:r>
        <w:rPr>
          <w:rFonts w:eastAsia="맑은 고딕"/>
          <w:lang w:eastAsia="ko-KR"/>
        </w:rPr>
        <w:t>uses</w:t>
      </w:r>
      <w:r w:rsidR="000B3B09">
        <w:rPr>
          <w:rFonts w:eastAsia="맑은 고딕"/>
          <w:lang w:eastAsia="ko-KR"/>
        </w:rPr>
        <w:t xml:space="preserve"> 3GPP </w:t>
      </w:r>
      <w:proofErr w:type="spellStart"/>
      <w:r w:rsidR="00B91AE2">
        <w:rPr>
          <w:rFonts w:eastAsia="맑은 고딕"/>
          <w:lang w:eastAsia="ko-KR"/>
        </w:rPr>
        <w:t>UMi</w:t>
      </w:r>
      <w:proofErr w:type="spellEnd"/>
      <w:r w:rsidR="00B91AE2">
        <w:rPr>
          <w:rFonts w:eastAsia="맑은 고딕"/>
          <w:lang w:eastAsia="ko-KR"/>
        </w:rPr>
        <w:t xml:space="preserve"> scenario</w:t>
      </w:r>
      <w:r w:rsidR="00292F88">
        <w:rPr>
          <w:rFonts w:eastAsia="맑은 고딕"/>
          <w:lang w:eastAsia="ko-KR"/>
        </w:rPr>
        <w:t xml:space="preserve"> in </w:t>
      </w:r>
      <w:r w:rsidR="00292F88">
        <w:rPr>
          <w:rFonts w:eastAsia="맑은 고딕"/>
          <w:lang w:eastAsia="ko-KR"/>
        </w:rPr>
        <w:fldChar w:fldCharType="begin"/>
      </w:r>
      <w:r w:rsidR="00292F88">
        <w:rPr>
          <w:rFonts w:eastAsia="맑은 고딕"/>
          <w:lang w:eastAsia="ko-KR"/>
        </w:rPr>
        <w:instrText xml:space="preserve"> REF _Ref205897478 \r \h </w:instrText>
      </w:r>
      <w:r w:rsidR="00292F88">
        <w:rPr>
          <w:rFonts w:eastAsia="맑은 고딕"/>
          <w:lang w:eastAsia="ko-KR"/>
        </w:rPr>
      </w:r>
      <w:r w:rsidR="00292F88">
        <w:rPr>
          <w:rFonts w:eastAsia="맑은 고딕"/>
          <w:lang w:eastAsia="ko-KR"/>
        </w:rPr>
        <w:fldChar w:fldCharType="separate"/>
      </w:r>
      <w:r w:rsidR="001D4614">
        <w:rPr>
          <w:rFonts w:eastAsia="맑은 고딕"/>
          <w:lang w:eastAsia="ko-KR"/>
        </w:rPr>
        <w:t>[2]</w:t>
      </w:r>
      <w:r w:rsidR="00292F88">
        <w:rPr>
          <w:rFonts w:eastAsia="맑은 고딕"/>
          <w:lang w:eastAsia="ko-KR"/>
        </w:rPr>
        <w:fldChar w:fldCharType="end"/>
      </w:r>
      <w:r w:rsidR="000A640E">
        <w:rPr>
          <w:rFonts w:eastAsia="맑은 고딕" w:hint="eastAsia"/>
          <w:lang w:eastAsia="ko-KR"/>
        </w:rPr>
        <w:t xml:space="preserve"> with the following assumptions:</w:t>
      </w:r>
      <w:r w:rsidR="00B91AE2">
        <w:rPr>
          <w:rFonts w:eastAsia="맑은 고딕"/>
          <w:lang w:eastAsia="ko-KR"/>
        </w:rPr>
        <w:t xml:space="preserve"> </w:t>
      </w:r>
    </w:p>
    <w:p w14:paraId="5BFD6FA7" w14:textId="77777777" w:rsidR="000A640E" w:rsidRDefault="00B91AE2" w:rsidP="000A640E">
      <w:pPr>
        <w:pStyle w:val="ListParagraph"/>
        <w:numPr>
          <w:ilvl w:val="0"/>
          <w:numId w:val="27"/>
        </w:numPr>
        <w:spacing w:after="0" w:line="276" w:lineRule="auto"/>
        <w:jc w:val="both"/>
        <w:rPr>
          <w:rFonts w:eastAsia="맑은 고딕"/>
          <w:lang w:eastAsia="ko-KR"/>
        </w:rPr>
      </w:pPr>
      <w:r w:rsidRPr="000A640E">
        <w:rPr>
          <w:rFonts w:eastAsia="맑은 고딕"/>
          <w:lang w:eastAsia="ko-KR"/>
        </w:rPr>
        <w:t xml:space="preserve">A training data set can be created by multiple drops of UEs. </w:t>
      </w:r>
    </w:p>
    <w:p w14:paraId="40C66939" w14:textId="77777777" w:rsidR="000A640E" w:rsidRDefault="00B91AE2" w:rsidP="000A640E">
      <w:pPr>
        <w:pStyle w:val="ListParagraph"/>
        <w:numPr>
          <w:ilvl w:val="1"/>
          <w:numId w:val="27"/>
        </w:numPr>
        <w:spacing w:after="0" w:line="276" w:lineRule="auto"/>
        <w:jc w:val="both"/>
        <w:rPr>
          <w:rFonts w:eastAsia="맑은 고딕"/>
          <w:lang w:eastAsia="ko-KR"/>
        </w:rPr>
      </w:pPr>
      <w:r w:rsidRPr="000A640E">
        <w:rPr>
          <w:rFonts w:eastAsia="맑은 고딕"/>
          <w:lang w:eastAsia="ko-KR"/>
        </w:rPr>
        <w:t xml:space="preserve">For each drop, randomly select a cell out of 57 cells. </w:t>
      </w:r>
    </w:p>
    <w:p w14:paraId="220A942D" w14:textId="77777777" w:rsidR="008D3B79" w:rsidRDefault="00B91AE2" w:rsidP="000A640E">
      <w:pPr>
        <w:pStyle w:val="ListParagraph"/>
        <w:numPr>
          <w:ilvl w:val="1"/>
          <w:numId w:val="27"/>
        </w:numPr>
        <w:spacing w:after="0" w:line="276" w:lineRule="auto"/>
        <w:jc w:val="both"/>
        <w:rPr>
          <w:rFonts w:eastAsia="맑은 고딕"/>
          <w:lang w:eastAsia="ko-KR"/>
        </w:rPr>
      </w:pPr>
      <w:r w:rsidRPr="000A640E">
        <w:rPr>
          <w:rFonts w:eastAsia="맑은 고딕"/>
          <w:lang w:eastAsia="ko-KR"/>
        </w:rPr>
        <w:t xml:space="preserve">For the selected cell, randomly select </w:t>
      </w:r>
      <w:proofErr w:type="gramStart"/>
      <w:r w:rsidRPr="000A640E">
        <w:rPr>
          <w:rFonts w:eastAsia="맑은 고딕"/>
          <w:lang w:eastAsia="ko-KR"/>
        </w:rPr>
        <w:t>a number of</w:t>
      </w:r>
      <w:proofErr w:type="gramEnd"/>
      <w:r w:rsidRPr="000A640E">
        <w:rPr>
          <w:rFonts w:eastAsia="맑은 고딕"/>
          <w:lang w:eastAsia="ko-KR"/>
        </w:rPr>
        <w:t xml:space="preserve"> connected users with equal probability. </w:t>
      </w:r>
    </w:p>
    <w:p w14:paraId="0176B87C" w14:textId="74635977" w:rsidR="00D87D47" w:rsidRPr="00D87D47" w:rsidRDefault="00B91AE2" w:rsidP="00D87D47">
      <w:pPr>
        <w:pStyle w:val="ListParagraph"/>
        <w:numPr>
          <w:ilvl w:val="2"/>
          <w:numId w:val="27"/>
        </w:numPr>
        <w:spacing w:after="0" w:line="276" w:lineRule="auto"/>
        <w:jc w:val="both"/>
        <w:rPr>
          <w:rFonts w:eastAsia="맑은 고딕"/>
          <w:lang w:eastAsia="ko-KR"/>
        </w:rPr>
      </w:pPr>
      <w:r w:rsidRPr="000A640E">
        <w:rPr>
          <w:rFonts w:eastAsia="맑은 고딕"/>
          <w:lang w:eastAsia="ko-KR"/>
        </w:rPr>
        <w:t xml:space="preserve">The number can be 1, 2, 3 and 4. </w:t>
      </w:r>
    </w:p>
    <w:p w14:paraId="2AEF72B6" w14:textId="1969AF22" w:rsidR="00D87D47" w:rsidRDefault="00B91AE2" w:rsidP="00D87D47">
      <w:pPr>
        <w:pStyle w:val="ListParagraph"/>
        <w:numPr>
          <w:ilvl w:val="0"/>
          <w:numId w:val="27"/>
        </w:numPr>
        <w:spacing w:after="0" w:line="276" w:lineRule="auto"/>
        <w:jc w:val="both"/>
        <w:rPr>
          <w:rFonts w:eastAsia="맑은 고딕"/>
          <w:lang w:eastAsia="ko-KR"/>
        </w:rPr>
      </w:pPr>
      <w:r w:rsidRPr="000A640E">
        <w:rPr>
          <w:rFonts w:eastAsia="맑은 고딕"/>
          <w:lang w:eastAsia="ko-KR"/>
        </w:rPr>
        <w:t>A data point of the training data set may be created as an equivalent composite channel seen at the BS.</w:t>
      </w:r>
    </w:p>
    <w:p w14:paraId="202C3A1A" w14:textId="55B8D0CF" w:rsidR="00B83F24" w:rsidRDefault="00B83F24" w:rsidP="00D87D47">
      <w:pPr>
        <w:pStyle w:val="ListParagraph"/>
        <w:numPr>
          <w:ilvl w:val="0"/>
          <w:numId w:val="27"/>
        </w:numPr>
        <w:spacing w:after="0" w:line="276" w:lineRule="auto"/>
        <w:jc w:val="both"/>
        <w:rPr>
          <w:rFonts w:eastAsia="맑은 고딕"/>
          <w:lang w:eastAsia="ko-KR"/>
        </w:rPr>
      </w:pPr>
      <w:proofErr w:type="spellStart"/>
      <w:r w:rsidRPr="00D87D47">
        <w:rPr>
          <w:rFonts w:eastAsia="맑은 고딕"/>
          <w:lang w:eastAsia="ko-KR"/>
        </w:rPr>
        <w:t>LoS</w:t>
      </w:r>
      <w:proofErr w:type="spellEnd"/>
      <w:r w:rsidRPr="00D87D47">
        <w:rPr>
          <w:rFonts w:eastAsia="맑은 고딕"/>
          <w:lang w:eastAsia="ko-KR"/>
        </w:rPr>
        <w:t xml:space="preserve"> delay </w:t>
      </w:r>
      <w:r>
        <w:rPr>
          <w:rFonts w:eastAsia="맑은 고딕" w:hint="eastAsia"/>
          <w:lang w:eastAsia="ko-KR"/>
        </w:rPr>
        <w:t>is</w:t>
      </w:r>
      <w:r w:rsidRPr="00D87D47">
        <w:rPr>
          <w:rFonts w:eastAsia="맑은 고딕"/>
          <w:lang w:eastAsia="ko-KR"/>
        </w:rPr>
        <w:t xml:space="preserve"> added to each UE’s contribution of the equivalent composite channel.</w:t>
      </w:r>
    </w:p>
    <w:p w14:paraId="4F85B72A" w14:textId="7C8CFE3D" w:rsidR="001713D1" w:rsidRPr="00D35A27" w:rsidRDefault="00D87D47" w:rsidP="00D87D47">
      <w:pPr>
        <w:spacing w:after="0" w:line="276" w:lineRule="auto"/>
        <w:ind w:firstLine="284"/>
        <w:jc w:val="both"/>
        <w:rPr>
          <w:rFonts w:eastAsia="맑은 고딕"/>
          <w:lang w:eastAsia="ko-KR"/>
        </w:rPr>
      </w:pPr>
      <w:r>
        <w:rPr>
          <w:rFonts w:eastAsia="맑은 고딕" w:hint="eastAsia"/>
          <w:lang w:eastAsia="ko-KR"/>
        </w:rPr>
        <w:lastRenderedPageBreak/>
        <w:t xml:space="preserve">Based on the above, </w:t>
      </w:r>
      <w:r w:rsidR="003C2505" w:rsidRPr="00D87D47">
        <w:rPr>
          <w:rFonts w:eastAsia="맑은 고딕"/>
          <w:lang w:eastAsia="ko-KR"/>
        </w:rPr>
        <w:fldChar w:fldCharType="begin"/>
      </w:r>
      <w:r w:rsidR="003C2505" w:rsidRPr="00D87D47">
        <w:rPr>
          <w:rFonts w:eastAsia="맑은 고딕"/>
          <w:lang w:eastAsia="ko-KR"/>
        </w:rPr>
        <w:instrText xml:space="preserve"> REF _Ref205896876 \h </w:instrText>
      </w:r>
      <w:r w:rsidR="003C2505" w:rsidRPr="00D87D47">
        <w:rPr>
          <w:rFonts w:eastAsia="맑은 고딕"/>
          <w:lang w:eastAsia="ko-KR"/>
        </w:rPr>
      </w:r>
      <w:r w:rsidR="003C2505" w:rsidRPr="00D87D47">
        <w:rPr>
          <w:rFonts w:eastAsia="맑은 고딕"/>
          <w:lang w:eastAsia="ko-KR"/>
        </w:rPr>
        <w:fldChar w:fldCharType="separate"/>
      </w:r>
      <w:r w:rsidR="001D4614">
        <w:t xml:space="preserve">Figure </w:t>
      </w:r>
      <w:r w:rsidR="001D4614">
        <w:rPr>
          <w:noProof/>
        </w:rPr>
        <w:t>1</w:t>
      </w:r>
      <w:r w:rsidR="003C2505" w:rsidRPr="00D87D47">
        <w:rPr>
          <w:rFonts w:eastAsia="맑은 고딕"/>
          <w:lang w:eastAsia="ko-KR"/>
        </w:rPr>
        <w:fldChar w:fldCharType="end"/>
      </w:r>
      <w:r w:rsidR="003C2505" w:rsidRPr="00D87D47">
        <w:rPr>
          <w:rFonts w:eastAsia="맑은 고딕"/>
          <w:lang w:eastAsia="ko-KR"/>
        </w:rPr>
        <w:t xml:space="preserve"> illustrates one example of </w:t>
      </w:r>
      <w:r w:rsidR="00A31525" w:rsidRPr="00D87D47">
        <w:rPr>
          <w:rFonts w:eastAsia="맑은 고딕"/>
          <w:lang w:eastAsia="ko-KR"/>
        </w:rPr>
        <w:t>the</w:t>
      </w:r>
      <w:r w:rsidR="003C2505" w:rsidRPr="00D87D47">
        <w:rPr>
          <w:rFonts w:eastAsia="맑은 고딕"/>
          <w:lang w:eastAsia="ko-KR"/>
        </w:rPr>
        <w:t xml:space="preserve"> equivalent composite channel from two UEs. </w:t>
      </w:r>
      <w:r w:rsidR="0097235D" w:rsidRPr="00D87D47">
        <w:rPr>
          <w:rFonts w:eastAsia="맑은 고딕"/>
          <w:lang w:eastAsia="ko-KR"/>
        </w:rPr>
        <w:t xml:space="preserve">Detecting a multiplicity, e.g., </w:t>
      </w:r>
      <w:proofErr w:type="gramStart"/>
      <w:r w:rsidR="0097235D" w:rsidRPr="00D87D47">
        <w:rPr>
          <w:rFonts w:eastAsia="맑은 고딕"/>
          <w:lang w:eastAsia="ko-KR"/>
        </w:rPr>
        <w:t>a number of</w:t>
      </w:r>
      <w:proofErr w:type="gramEnd"/>
      <w:r w:rsidR="0097235D" w:rsidRPr="00D87D47">
        <w:rPr>
          <w:rFonts w:eastAsia="맑은 고딕"/>
          <w:lang w:eastAsia="ko-KR"/>
        </w:rPr>
        <w:t xml:space="preserve"> UEs transmitting a same preamble, then becomes a typical classification problem for an AI/ML based PRACH receiver.</w:t>
      </w:r>
      <w:r w:rsidR="006A67D5" w:rsidRPr="00D87D47">
        <w:rPr>
          <w:rFonts w:eastAsia="맑은 고딕"/>
          <w:lang w:eastAsia="ko-KR"/>
        </w:rPr>
        <w:t xml:space="preserve"> A CNN model can be easily constructed as a classifier of four classes.</w:t>
      </w:r>
      <w:r w:rsidR="003E0BA8" w:rsidRPr="00D87D47">
        <w:rPr>
          <w:rFonts w:eastAsia="맑은 고딕"/>
          <w:lang w:eastAsia="ko-KR"/>
        </w:rPr>
        <w:t xml:space="preserve"> </w:t>
      </w:r>
      <w:r w:rsidR="00295507" w:rsidRPr="00D87D47">
        <w:rPr>
          <w:rFonts w:eastAsia="맑은 고딕"/>
          <w:lang w:eastAsia="ko-KR"/>
        </w:rPr>
        <w:t xml:space="preserve">While detailed simulation methodologies can be found in </w:t>
      </w:r>
      <w:r w:rsidR="000503EF" w:rsidRPr="00D87D47">
        <w:rPr>
          <w:rFonts w:eastAsia="맑은 고딕"/>
          <w:lang w:eastAsia="ko-KR"/>
        </w:rPr>
        <w:fldChar w:fldCharType="begin"/>
      </w:r>
      <w:r w:rsidR="000503EF" w:rsidRPr="00D87D47">
        <w:rPr>
          <w:rFonts w:eastAsia="맑은 고딕"/>
          <w:lang w:eastAsia="ko-KR"/>
        </w:rPr>
        <w:instrText xml:space="preserve"> REF _Ref205897731 \h </w:instrText>
      </w:r>
      <w:r w:rsidR="000503EF" w:rsidRPr="00D87D47">
        <w:rPr>
          <w:rFonts w:eastAsia="맑은 고딕"/>
          <w:lang w:eastAsia="ko-KR"/>
        </w:rPr>
      </w:r>
      <w:r w:rsidR="000503EF" w:rsidRPr="00D87D47">
        <w:rPr>
          <w:rFonts w:eastAsia="맑은 고딕"/>
          <w:lang w:eastAsia="ko-KR"/>
        </w:rPr>
        <w:fldChar w:fldCharType="separate"/>
      </w:r>
      <w:r w:rsidR="001D4614">
        <w:t xml:space="preserve">Table </w:t>
      </w:r>
      <w:r w:rsidR="000503EF" w:rsidRPr="00D87D47">
        <w:rPr>
          <w:rFonts w:eastAsia="맑은 고딕"/>
          <w:lang w:eastAsia="ko-KR"/>
        </w:rPr>
        <w:fldChar w:fldCharType="end"/>
      </w:r>
      <w:r w:rsidR="005E0915">
        <w:rPr>
          <w:rFonts w:eastAsia="맑은 고딕" w:hint="eastAsia"/>
          <w:lang w:eastAsia="ko-KR"/>
        </w:rPr>
        <w:t>3</w:t>
      </w:r>
      <w:r w:rsidR="000503EF" w:rsidRPr="00D87D47">
        <w:rPr>
          <w:rFonts w:eastAsia="맑은 고딕"/>
          <w:lang w:eastAsia="ko-KR"/>
        </w:rPr>
        <w:t xml:space="preserve"> </w:t>
      </w:r>
      <w:r w:rsidR="005E0915">
        <w:rPr>
          <w:rFonts w:eastAsia="맑은 고딕" w:hint="eastAsia"/>
          <w:lang w:eastAsia="ko-KR"/>
        </w:rPr>
        <w:t>in</w:t>
      </w:r>
      <w:r w:rsidR="000503EF" w:rsidRPr="00D87D47">
        <w:rPr>
          <w:rFonts w:eastAsia="맑은 고딕"/>
          <w:lang w:eastAsia="ko-KR"/>
        </w:rPr>
        <w:t xml:space="preserve"> </w:t>
      </w:r>
      <w:r w:rsidR="00295507" w:rsidRPr="00D87D47">
        <w:rPr>
          <w:rFonts w:eastAsia="맑은 고딕"/>
          <w:lang w:eastAsia="ko-KR"/>
        </w:rPr>
        <w:t xml:space="preserve">the </w:t>
      </w:r>
      <w:r w:rsidR="005E0915">
        <w:rPr>
          <w:rFonts w:eastAsia="맑은 고딕" w:hint="eastAsia"/>
          <w:lang w:eastAsia="ko-KR"/>
        </w:rPr>
        <w:t>A</w:t>
      </w:r>
      <w:r w:rsidR="00295507" w:rsidRPr="00D87D47">
        <w:rPr>
          <w:rFonts w:eastAsia="맑은 고딕"/>
          <w:lang w:eastAsia="ko-KR"/>
        </w:rPr>
        <w:t xml:space="preserve">ppendix, </w:t>
      </w:r>
      <w:r w:rsidR="0030504C" w:rsidRPr="00D87D47">
        <w:rPr>
          <w:rFonts w:eastAsia="맑은 고딕"/>
          <w:lang w:eastAsia="ko-KR"/>
        </w:rPr>
        <w:t>our preliminary results show a prediction accuracy of 83.9% for the multipl</w:t>
      </w:r>
      <w:r w:rsidR="00545A29">
        <w:rPr>
          <w:rFonts w:eastAsia="맑은 고딕" w:hint="eastAsia"/>
          <w:lang w:eastAsia="ko-KR"/>
        </w:rPr>
        <w:t>i</w:t>
      </w:r>
      <w:r w:rsidR="0030504C" w:rsidRPr="00D87D47">
        <w:rPr>
          <w:rFonts w:eastAsia="맑은 고딕"/>
          <w:lang w:eastAsia="ko-KR"/>
        </w:rPr>
        <w:t>city</w:t>
      </w:r>
      <w:r w:rsidR="00CB33A2">
        <w:rPr>
          <w:rFonts w:eastAsia="맑은 고딕" w:hint="eastAsia"/>
          <w:lang w:eastAsia="ko-KR"/>
        </w:rPr>
        <w:t xml:space="preserve">, </w:t>
      </w:r>
      <w:r w:rsidR="00CB33A2">
        <w:rPr>
          <w:rFonts w:eastAsia="맑은 고딕"/>
          <w:lang w:eastAsia="ko-KR"/>
        </w:rPr>
        <w:t>where</w:t>
      </w:r>
      <w:r w:rsidR="00CB33A2">
        <w:rPr>
          <w:rFonts w:eastAsia="맑은 고딕" w:hint="eastAsia"/>
          <w:lang w:eastAsia="ko-KR"/>
        </w:rPr>
        <w:t xml:space="preserve"> the prediction accuracy refers to the </w:t>
      </w:r>
      <w:r w:rsidR="00CB33A2">
        <w:rPr>
          <w:rFonts w:eastAsia="맑은 고딕"/>
          <w:lang w:eastAsia="ko-KR"/>
        </w:rPr>
        <w:t>percentage</w:t>
      </w:r>
      <w:r w:rsidR="00AA1740">
        <w:rPr>
          <w:rFonts w:eastAsia="맑은 고딕" w:hint="eastAsia"/>
          <w:lang w:eastAsia="ko-KR"/>
        </w:rPr>
        <w:t xml:space="preserve"> of </w:t>
      </w:r>
      <w:r w:rsidR="002B219D">
        <w:rPr>
          <w:rFonts w:eastAsia="맑은 고딕" w:hint="eastAsia"/>
          <w:lang w:eastAsia="ko-KR"/>
        </w:rPr>
        <w:t xml:space="preserve">matching between the predicted multiplicity and the ground truth </w:t>
      </w:r>
      <w:r w:rsidR="00D35A27">
        <w:rPr>
          <w:rFonts w:eastAsia="맑은 고딕" w:hint="eastAsia"/>
          <w:lang w:eastAsia="ko-KR"/>
        </w:rPr>
        <w:t>number of UEs transmitting the same preamble.</w:t>
      </w:r>
    </w:p>
    <w:p w14:paraId="329E267E" w14:textId="77777777" w:rsidR="00312701" w:rsidRDefault="00312701" w:rsidP="00DC2DD1">
      <w:pPr>
        <w:spacing w:after="0" w:line="276" w:lineRule="auto"/>
        <w:jc w:val="both"/>
        <w:rPr>
          <w:rFonts w:eastAsia="맑은 고딕"/>
          <w:lang w:eastAsia="ko-KR"/>
        </w:rPr>
      </w:pPr>
    </w:p>
    <w:p w14:paraId="5B5B65B3" w14:textId="77777777" w:rsidR="003C2505" w:rsidRDefault="003C2505" w:rsidP="0002472B">
      <w:pPr>
        <w:pStyle w:val="0Maintext"/>
        <w:jc w:val="center"/>
      </w:pPr>
      <w:r>
        <w:rPr>
          <w:noProof/>
        </w:rPr>
        <w:drawing>
          <wp:inline distT="0" distB="0" distL="0" distR="0" wp14:anchorId="2266FEBD" wp14:editId="77BEEF66">
            <wp:extent cx="2977019" cy="2683693"/>
            <wp:effectExtent l="0" t="0" r="0" b="2540"/>
            <wp:docPr id="1494017425" name="Picture 1" descr="A graph of a number of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017425" name="Picture 1" descr="A graph of a number of lin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7696" cy="2720363"/>
                    </a:xfrm>
                    <a:prstGeom prst="rect">
                      <a:avLst/>
                    </a:prstGeom>
                    <a:noFill/>
                    <a:ln>
                      <a:noFill/>
                    </a:ln>
                  </pic:spPr>
                </pic:pic>
              </a:graphicData>
            </a:graphic>
          </wp:inline>
        </w:drawing>
      </w:r>
    </w:p>
    <w:p w14:paraId="4336162A" w14:textId="70B1A90D" w:rsidR="003C2505" w:rsidRDefault="003C2505" w:rsidP="00C4418F">
      <w:pPr>
        <w:pStyle w:val="Caption"/>
        <w:jc w:val="center"/>
        <w:rPr>
          <w:rFonts w:eastAsia="맑은 고딕"/>
          <w:lang w:eastAsia="ko-KR"/>
        </w:rPr>
      </w:pPr>
      <w:bookmarkStart w:id="9" w:name="_Ref205896876"/>
      <w:r>
        <w:t xml:space="preserve">Figure </w:t>
      </w:r>
      <w:r w:rsidR="001D4614">
        <w:fldChar w:fldCharType="begin"/>
      </w:r>
      <w:r w:rsidR="001D4614">
        <w:instrText xml:space="preserve"> SEQ Figure \* ARABIC </w:instrText>
      </w:r>
      <w:r w:rsidR="001D4614">
        <w:fldChar w:fldCharType="separate"/>
      </w:r>
      <w:r w:rsidR="001D4614">
        <w:rPr>
          <w:noProof/>
        </w:rPr>
        <w:t>1</w:t>
      </w:r>
      <w:r w:rsidR="001D4614">
        <w:rPr>
          <w:noProof/>
        </w:rPr>
        <w:fldChar w:fldCharType="end"/>
      </w:r>
      <w:bookmarkEnd w:id="9"/>
      <w:r>
        <w:t>: example of equivalent composite channel of two UEs</w:t>
      </w:r>
    </w:p>
    <w:p w14:paraId="1A24D04A" w14:textId="77777777" w:rsidR="001713D1" w:rsidRDefault="001713D1" w:rsidP="00DC2DD1">
      <w:pPr>
        <w:spacing w:after="0" w:line="276" w:lineRule="auto"/>
        <w:jc w:val="both"/>
        <w:rPr>
          <w:rFonts w:eastAsia="맑은 고딕"/>
          <w:lang w:eastAsia="ko-KR"/>
        </w:rPr>
      </w:pPr>
    </w:p>
    <w:p w14:paraId="5B3FC3F7" w14:textId="4D8331CD" w:rsidR="00441FDF" w:rsidRDefault="00441FDF" w:rsidP="00DC2DD1">
      <w:pPr>
        <w:spacing w:after="0" w:line="276" w:lineRule="auto"/>
        <w:jc w:val="both"/>
        <w:rPr>
          <w:rFonts w:eastAsia="맑은 고딕"/>
          <w:b/>
          <w:bCs/>
          <w:lang w:eastAsia="ko-KR"/>
        </w:rPr>
      </w:pPr>
      <w:r w:rsidRPr="009E420C">
        <w:rPr>
          <w:rFonts w:eastAsia="맑은 고딕" w:hint="eastAsia"/>
          <w:b/>
          <w:bCs/>
          <w:lang w:eastAsia="ko-KR"/>
        </w:rPr>
        <w:t xml:space="preserve">Proposal </w:t>
      </w:r>
      <w:r w:rsidR="00545A29">
        <w:rPr>
          <w:rFonts w:eastAsia="맑은 고딕" w:hint="eastAsia"/>
          <w:b/>
          <w:bCs/>
          <w:lang w:eastAsia="ko-KR"/>
        </w:rPr>
        <w:t>#</w:t>
      </w:r>
      <w:r w:rsidR="0002472B">
        <w:rPr>
          <w:rFonts w:eastAsia="맑은 고딕" w:hint="eastAsia"/>
          <w:b/>
          <w:bCs/>
          <w:lang w:eastAsia="ko-KR"/>
        </w:rPr>
        <w:t>3</w:t>
      </w:r>
      <w:r w:rsidRPr="009E420C">
        <w:rPr>
          <w:rFonts w:eastAsia="맑은 고딕" w:hint="eastAsia"/>
          <w:b/>
          <w:bCs/>
          <w:lang w:eastAsia="ko-KR"/>
        </w:rPr>
        <w:t xml:space="preserve">: Consider </w:t>
      </w:r>
      <w:r w:rsidR="00CA65DD">
        <w:rPr>
          <w:rFonts w:eastAsia="맑은 고딕" w:hint="eastAsia"/>
          <w:b/>
          <w:bCs/>
          <w:lang w:eastAsia="ko-KR"/>
        </w:rPr>
        <w:t>early contention resolution in RACH procedure using AI</w:t>
      </w:r>
      <w:r w:rsidR="00E71E14">
        <w:rPr>
          <w:rFonts w:eastAsia="맑은 고딕" w:hint="eastAsia"/>
          <w:b/>
          <w:bCs/>
          <w:lang w:eastAsia="ko-KR"/>
        </w:rPr>
        <w:t>/ML</w:t>
      </w:r>
      <w:r w:rsidR="00CA65DD">
        <w:rPr>
          <w:rFonts w:eastAsia="맑은 고딕" w:hint="eastAsia"/>
          <w:b/>
          <w:bCs/>
          <w:lang w:eastAsia="ko-KR"/>
        </w:rPr>
        <w:t xml:space="preserve"> receiver </w:t>
      </w:r>
      <w:r w:rsidR="00C42D77">
        <w:rPr>
          <w:rFonts w:eastAsia="맑은 고딕" w:hint="eastAsia"/>
          <w:b/>
          <w:bCs/>
          <w:lang w:eastAsia="ko-KR"/>
        </w:rPr>
        <w:t>at base station as a potential use case for 6G.</w:t>
      </w:r>
    </w:p>
    <w:p w14:paraId="1550B540" w14:textId="77777777" w:rsidR="005D7E0C" w:rsidRDefault="005D7E0C" w:rsidP="009E420C">
      <w:pPr>
        <w:spacing w:after="0"/>
        <w:jc w:val="both"/>
        <w:rPr>
          <w:rFonts w:eastAsia="맑은 고딕"/>
          <w:b/>
          <w:bCs/>
          <w:lang w:eastAsia="ko-KR"/>
        </w:rPr>
      </w:pP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4D3C44FE" w14:textId="3EB268DE" w:rsidR="00545A29" w:rsidRDefault="0066177E" w:rsidP="00545A29">
      <w:pPr>
        <w:spacing w:after="0" w:line="276" w:lineRule="auto"/>
        <w:jc w:val="both"/>
        <w:rPr>
          <w:rFonts w:eastAsia="맑은 고딕"/>
          <w:b/>
          <w:bCs/>
          <w:lang w:eastAsia="ko-KR"/>
        </w:rPr>
      </w:pPr>
      <w:r w:rsidRPr="00324314">
        <w:rPr>
          <w:rFonts w:eastAsia="맑은 고딕" w:hint="eastAsia"/>
          <w:b/>
          <w:bCs/>
          <w:lang w:eastAsia="ko-KR"/>
        </w:rPr>
        <w:t xml:space="preserve">Proposal </w:t>
      </w:r>
      <w:r>
        <w:rPr>
          <w:rFonts w:eastAsia="맑은 고딕" w:hint="eastAsia"/>
          <w:b/>
          <w:bCs/>
          <w:lang w:eastAsia="ko-KR"/>
        </w:rPr>
        <w:t>#1</w:t>
      </w:r>
      <w:r w:rsidRPr="00324314">
        <w:rPr>
          <w:rFonts w:eastAsia="맑은 고딕" w:hint="eastAsia"/>
          <w:b/>
          <w:bCs/>
          <w:lang w:eastAsia="ko-KR"/>
        </w:rPr>
        <w:t xml:space="preserve">: </w:t>
      </w:r>
      <w:r>
        <w:rPr>
          <w:rFonts w:eastAsia="맑은 고딕" w:hint="eastAsia"/>
          <w:b/>
          <w:bCs/>
          <w:lang w:eastAsia="ko-KR"/>
        </w:rPr>
        <w:t>Consider the following aspects for 6G use cases as:</w:t>
      </w:r>
    </w:p>
    <w:p w14:paraId="1C2FA010" w14:textId="77777777" w:rsidR="00545A29" w:rsidRDefault="00545A29" w:rsidP="00545A29">
      <w:pPr>
        <w:pStyle w:val="ListParagraph"/>
        <w:numPr>
          <w:ilvl w:val="0"/>
          <w:numId w:val="28"/>
        </w:numPr>
        <w:spacing w:after="0" w:line="276" w:lineRule="auto"/>
        <w:jc w:val="both"/>
        <w:rPr>
          <w:rFonts w:eastAsia="맑은 고딕"/>
          <w:b/>
          <w:bCs/>
          <w:lang w:eastAsia="ko-KR"/>
        </w:rPr>
      </w:pPr>
      <w:r>
        <w:rPr>
          <w:rFonts w:eastAsia="맑은 고딕" w:hint="eastAsia"/>
          <w:b/>
          <w:bCs/>
          <w:lang w:eastAsia="ko-KR"/>
        </w:rPr>
        <w:t>Beam management</w:t>
      </w:r>
    </w:p>
    <w:p w14:paraId="6A1C4CD8" w14:textId="77777777" w:rsidR="00545A29" w:rsidRDefault="00545A29" w:rsidP="00545A29">
      <w:pPr>
        <w:pStyle w:val="ListParagraph"/>
        <w:numPr>
          <w:ilvl w:val="1"/>
          <w:numId w:val="28"/>
        </w:numPr>
        <w:spacing w:after="0" w:line="276" w:lineRule="auto"/>
        <w:jc w:val="both"/>
        <w:rPr>
          <w:rFonts w:eastAsia="맑은 고딕"/>
          <w:b/>
          <w:bCs/>
          <w:lang w:eastAsia="ko-KR"/>
        </w:rPr>
      </w:pPr>
      <w:r>
        <w:rPr>
          <w:rFonts w:eastAsia="맑은 고딕" w:hint="eastAsia"/>
          <w:b/>
          <w:bCs/>
          <w:lang w:eastAsia="ko-KR"/>
        </w:rPr>
        <w:t>P1 procedure handling and refinement on BM-Case2</w:t>
      </w:r>
    </w:p>
    <w:p w14:paraId="5ABCDBCD" w14:textId="77777777" w:rsidR="00545A29" w:rsidRDefault="00545A29" w:rsidP="00545A29">
      <w:pPr>
        <w:pStyle w:val="ListParagraph"/>
        <w:numPr>
          <w:ilvl w:val="1"/>
          <w:numId w:val="28"/>
        </w:numPr>
        <w:spacing w:after="0" w:line="276" w:lineRule="auto"/>
        <w:jc w:val="both"/>
        <w:rPr>
          <w:rFonts w:eastAsia="맑은 고딕"/>
          <w:b/>
          <w:bCs/>
          <w:lang w:eastAsia="ko-KR"/>
        </w:rPr>
      </w:pPr>
      <w:r>
        <w:rPr>
          <w:rFonts w:eastAsia="맑은 고딕" w:hint="eastAsia"/>
          <w:b/>
          <w:bCs/>
          <w:lang w:eastAsia="ko-KR"/>
        </w:rPr>
        <w:t>Multi-beam prediction and online model adaptation</w:t>
      </w:r>
    </w:p>
    <w:p w14:paraId="1A491F71" w14:textId="77777777" w:rsidR="00545A29" w:rsidRDefault="00545A29" w:rsidP="00545A29">
      <w:pPr>
        <w:pStyle w:val="ListParagraph"/>
        <w:numPr>
          <w:ilvl w:val="0"/>
          <w:numId w:val="28"/>
        </w:numPr>
        <w:spacing w:after="0" w:line="276" w:lineRule="auto"/>
        <w:jc w:val="both"/>
        <w:rPr>
          <w:rFonts w:eastAsia="맑은 고딕"/>
          <w:b/>
          <w:bCs/>
          <w:lang w:eastAsia="ko-KR"/>
        </w:rPr>
      </w:pPr>
      <w:r>
        <w:rPr>
          <w:rFonts w:eastAsia="맑은 고딕" w:hint="eastAsia"/>
          <w:b/>
          <w:bCs/>
          <w:lang w:eastAsia="ko-KR"/>
        </w:rPr>
        <w:t>CSI compression</w:t>
      </w:r>
    </w:p>
    <w:p w14:paraId="0247EEF9" w14:textId="77777777" w:rsidR="00545A29" w:rsidRDefault="00545A29" w:rsidP="00545A29">
      <w:pPr>
        <w:pStyle w:val="ListParagraph"/>
        <w:numPr>
          <w:ilvl w:val="1"/>
          <w:numId w:val="28"/>
        </w:numPr>
        <w:spacing w:after="0" w:line="276" w:lineRule="auto"/>
        <w:jc w:val="both"/>
        <w:rPr>
          <w:rFonts w:eastAsia="맑은 고딕"/>
          <w:b/>
          <w:bCs/>
          <w:lang w:eastAsia="ko-KR"/>
        </w:rPr>
      </w:pPr>
      <w:r>
        <w:rPr>
          <w:rFonts w:eastAsia="맑은 고딕" w:hint="eastAsia"/>
          <w:b/>
          <w:bCs/>
          <w:lang w:eastAsia="ko-KR"/>
        </w:rPr>
        <w:t>Specifying structure of two-sided model</w:t>
      </w:r>
    </w:p>
    <w:p w14:paraId="1CA76D6C" w14:textId="77777777" w:rsidR="00545A29" w:rsidRPr="00045B35" w:rsidRDefault="00545A29" w:rsidP="00545A29">
      <w:pPr>
        <w:pStyle w:val="ListParagraph"/>
        <w:numPr>
          <w:ilvl w:val="1"/>
          <w:numId w:val="28"/>
        </w:numPr>
        <w:spacing w:after="0" w:line="276" w:lineRule="auto"/>
        <w:jc w:val="both"/>
        <w:rPr>
          <w:rFonts w:eastAsia="맑은 고딕"/>
          <w:b/>
          <w:bCs/>
          <w:lang w:eastAsia="ko-KR"/>
        </w:rPr>
      </w:pPr>
      <w:r>
        <w:rPr>
          <w:rFonts w:eastAsia="맑은 고딕" w:hint="eastAsia"/>
          <w:b/>
          <w:bCs/>
          <w:lang w:eastAsia="ko-KR"/>
        </w:rPr>
        <w:t>Scalable CSI compression with rank-/layer-adaptive architecture</w:t>
      </w:r>
    </w:p>
    <w:p w14:paraId="5E1D8D18" w14:textId="77777777" w:rsidR="00545A29" w:rsidRDefault="00545A29" w:rsidP="00545A29">
      <w:pPr>
        <w:pStyle w:val="ListParagraph"/>
        <w:numPr>
          <w:ilvl w:val="0"/>
          <w:numId w:val="28"/>
        </w:numPr>
        <w:spacing w:after="0" w:line="276" w:lineRule="auto"/>
        <w:jc w:val="both"/>
        <w:rPr>
          <w:rFonts w:eastAsia="맑은 고딕"/>
          <w:b/>
          <w:bCs/>
          <w:lang w:eastAsia="ko-KR"/>
        </w:rPr>
      </w:pPr>
      <w:r>
        <w:rPr>
          <w:rFonts w:eastAsia="맑은 고딕" w:hint="eastAsia"/>
          <w:b/>
          <w:bCs/>
          <w:lang w:eastAsia="ko-KR"/>
        </w:rPr>
        <w:t xml:space="preserve">CSI </w:t>
      </w:r>
      <w:r>
        <w:rPr>
          <w:rFonts w:eastAsia="맑은 고딕"/>
          <w:b/>
          <w:bCs/>
          <w:lang w:eastAsia="ko-KR"/>
        </w:rPr>
        <w:t>prediction</w:t>
      </w:r>
    </w:p>
    <w:p w14:paraId="2EBABFCA" w14:textId="77777777" w:rsidR="00545A29" w:rsidRDefault="00545A29" w:rsidP="00545A29">
      <w:pPr>
        <w:pStyle w:val="ListParagraph"/>
        <w:numPr>
          <w:ilvl w:val="1"/>
          <w:numId w:val="28"/>
        </w:numPr>
        <w:spacing w:after="0" w:line="276" w:lineRule="auto"/>
        <w:jc w:val="both"/>
        <w:rPr>
          <w:rFonts w:eastAsia="맑은 고딕"/>
          <w:b/>
          <w:bCs/>
          <w:lang w:eastAsia="ko-KR"/>
        </w:rPr>
      </w:pPr>
      <w:r>
        <w:rPr>
          <w:rFonts w:eastAsia="맑은 고딕" w:hint="eastAsia"/>
          <w:b/>
          <w:bCs/>
          <w:lang w:eastAsia="ko-KR"/>
        </w:rPr>
        <w:t>I</w:t>
      </w:r>
      <w:r w:rsidRPr="00045B35">
        <w:rPr>
          <w:rFonts w:eastAsia="맑은 고딕" w:hint="eastAsia"/>
          <w:b/>
          <w:bCs/>
          <w:lang w:eastAsia="ko-KR"/>
        </w:rPr>
        <w:t>nterference-/trajectory-aware CSI prediction</w:t>
      </w:r>
    </w:p>
    <w:p w14:paraId="24370C87" w14:textId="77777777" w:rsidR="00545A29" w:rsidRDefault="00545A29" w:rsidP="00545A29">
      <w:pPr>
        <w:spacing w:after="0" w:line="276" w:lineRule="auto"/>
        <w:jc w:val="both"/>
        <w:rPr>
          <w:rFonts w:eastAsia="맑은 고딕"/>
          <w:b/>
          <w:bCs/>
          <w:lang w:eastAsia="ko-KR"/>
        </w:rPr>
      </w:pPr>
    </w:p>
    <w:p w14:paraId="5A9F694A" w14:textId="77777777" w:rsidR="00545A29" w:rsidRDefault="00545A29" w:rsidP="00545A29">
      <w:pPr>
        <w:spacing w:after="0" w:line="276" w:lineRule="auto"/>
        <w:jc w:val="both"/>
        <w:rPr>
          <w:rFonts w:eastAsia="맑은 고딕"/>
          <w:b/>
          <w:bCs/>
          <w:lang w:eastAsia="ko-KR"/>
        </w:rPr>
      </w:pPr>
      <w:r w:rsidRPr="009E420C">
        <w:rPr>
          <w:rFonts w:eastAsia="맑은 고딕" w:hint="eastAsia"/>
          <w:b/>
          <w:bCs/>
          <w:lang w:eastAsia="ko-KR"/>
        </w:rPr>
        <w:t xml:space="preserve">Proposal </w:t>
      </w:r>
      <w:r>
        <w:rPr>
          <w:rFonts w:eastAsia="맑은 고딕" w:hint="eastAsia"/>
          <w:b/>
          <w:bCs/>
          <w:lang w:eastAsia="ko-KR"/>
        </w:rPr>
        <w:t>#2</w:t>
      </w:r>
      <w:r w:rsidRPr="009E420C">
        <w:rPr>
          <w:rFonts w:eastAsia="맑은 고딕" w:hint="eastAsia"/>
          <w:b/>
          <w:bCs/>
          <w:lang w:eastAsia="ko-KR"/>
        </w:rPr>
        <w:t>: Consider DMRS overhead reduction based on prediction of effective channels using an AI/ML receiver as a potential use case for 6G.</w:t>
      </w:r>
    </w:p>
    <w:p w14:paraId="1FEF1424" w14:textId="77777777" w:rsidR="00545A29" w:rsidRDefault="00545A29" w:rsidP="00545A29">
      <w:pPr>
        <w:spacing w:after="0" w:line="276" w:lineRule="auto"/>
        <w:jc w:val="both"/>
        <w:rPr>
          <w:rFonts w:eastAsia="맑은 고딕"/>
          <w:b/>
          <w:bCs/>
          <w:lang w:eastAsia="ko-KR"/>
        </w:rPr>
      </w:pPr>
    </w:p>
    <w:p w14:paraId="76179EDA" w14:textId="77777777" w:rsidR="00545A29" w:rsidRDefault="00545A29" w:rsidP="00545A29">
      <w:pPr>
        <w:spacing w:after="0" w:line="276" w:lineRule="auto"/>
        <w:jc w:val="both"/>
        <w:rPr>
          <w:rFonts w:eastAsia="맑은 고딕"/>
          <w:b/>
          <w:bCs/>
          <w:lang w:eastAsia="ko-KR"/>
        </w:rPr>
      </w:pPr>
      <w:r w:rsidRPr="009E420C">
        <w:rPr>
          <w:rFonts w:eastAsia="맑은 고딕" w:hint="eastAsia"/>
          <w:b/>
          <w:bCs/>
          <w:lang w:eastAsia="ko-KR"/>
        </w:rPr>
        <w:t xml:space="preserve">Proposal </w:t>
      </w:r>
      <w:r>
        <w:rPr>
          <w:rFonts w:eastAsia="맑은 고딕" w:hint="eastAsia"/>
          <w:b/>
          <w:bCs/>
          <w:lang w:eastAsia="ko-KR"/>
        </w:rPr>
        <w:t>#3</w:t>
      </w:r>
      <w:r w:rsidRPr="009E420C">
        <w:rPr>
          <w:rFonts w:eastAsia="맑은 고딕" w:hint="eastAsia"/>
          <w:b/>
          <w:bCs/>
          <w:lang w:eastAsia="ko-KR"/>
        </w:rPr>
        <w:t xml:space="preserve">: Consider </w:t>
      </w:r>
      <w:r>
        <w:rPr>
          <w:rFonts w:eastAsia="맑은 고딕" w:hint="eastAsia"/>
          <w:b/>
          <w:bCs/>
          <w:lang w:eastAsia="ko-KR"/>
        </w:rPr>
        <w:t>early contention resolution in RACH procedure using AI/ML receiver at base station as a potential use case for 6G.</w:t>
      </w:r>
    </w:p>
    <w:p w14:paraId="018A42AA" w14:textId="77777777" w:rsidR="00545A29" w:rsidRPr="00545A29" w:rsidRDefault="00545A29" w:rsidP="00545A29">
      <w:pPr>
        <w:spacing w:after="0" w:line="276" w:lineRule="auto"/>
        <w:jc w:val="both"/>
        <w:rPr>
          <w:rFonts w:eastAsia="맑은 고딕"/>
          <w:b/>
          <w:bCs/>
          <w:lang w:eastAsia="ko-KR"/>
        </w:rPr>
      </w:pPr>
    </w:p>
    <w:p w14:paraId="447CA517" w14:textId="7D16AB7B" w:rsidR="00FD3934" w:rsidRPr="003A74B1" w:rsidRDefault="00FD3934" w:rsidP="00D31AF1">
      <w:pPr>
        <w:pStyle w:val="Heading1"/>
        <w:rPr>
          <w:lang w:val="en-US"/>
        </w:rPr>
      </w:pPr>
      <w:r w:rsidRPr="003A74B1">
        <w:rPr>
          <w:lang w:val="en-US"/>
        </w:rPr>
        <w:lastRenderedPageBreak/>
        <w:t>References</w:t>
      </w:r>
    </w:p>
    <w:p w14:paraId="5AAF88C0" w14:textId="1252410C" w:rsidR="00CC2A98" w:rsidRDefault="009D671C" w:rsidP="00D31AF1">
      <w:pPr>
        <w:pStyle w:val="ListParagraph"/>
        <w:numPr>
          <w:ilvl w:val="0"/>
          <w:numId w:val="12"/>
        </w:numPr>
        <w:rPr>
          <w:lang w:val="en-US"/>
        </w:rPr>
      </w:pPr>
      <w:r>
        <w:rPr>
          <w:lang w:val="en-US"/>
        </w:rPr>
        <w:t>RP-251881</w:t>
      </w:r>
      <w:r w:rsidR="00675A26" w:rsidRPr="00D31AF1">
        <w:rPr>
          <w:lang w:val="en-US"/>
        </w:rPr>
        <w:t xml:space="preserve">, </w:t>
      </w:r>
      <w:r>
        <w:rPr>
          <w:lang w:val="en-US"/>
        </w:rPr>
        <w:t>New SID: Study on 6G Radio, NTT DOCOMO (Moderator)</w:t>
      </w:r>
      <w:r w:rsidR="00675A26" w:rsidRPr="00D31AF1">
        <w:rPr>
          <w:lang w:val="en-US"/>
        </w:rPr>
        <w:t xml:space="preserve">. </w:t>
      </w:r>
    </w:p>
    <w:p w14:paraId="3632D437" w14:textId="7E192B42" w:rsidR="000B3B09" w:rsidRPr="00D31AF1" w:rsidRDefault="000B3B09" w:rsidP="00D31AF1">
      <w:pPr>
        <w:pStyle w:val="ListParagraph"/>
        <w:numPr>
          <w:ilvl w:val="0"/>
          <w:numId w:val="12"/>
        </w:numPr>
        <w:rPr>
          <w:lang w:val="en-US"/>
        </w:rPr>
      </w:pPr>
      <w:bookmarkStart w:id="10" w:name="_Ref205897478"/>
      <w:r>
        <w:rPr>
          <w:lang w:val="en-US"/>
        </w:rPr>
        <w:t>3GPP TR 38.901</w:t>
      </w:r>
      <w:bookmarkEnd w:id="10"/>
    </w:p>
    <w:p w14:paraId="2C65D4B2" w14:textId="0E0B40BA" w:rsidR="00C6586E" w:rsidRPr="003A74B1" w:rsidRDefault="00C6586E" w:rsidP="00C6586E">
      <w:pPr>
        <w:pStyle w:val="Heading1"/>
        <w:rPr>
          <w:lang w:val="en-US"/>
        </w:rPr>
      </w:pPr>
      <w:r>
        <w:rPr>
          <w:lang w:val="en-US"/>
        </w:rPr>
        <w:t>Appendix</w:t>
      </w:r>
    </w:p>
    <w:p w14:paraId="61A79F20" w14:textId="5DEE51D5" w:rsidR="00631C73" w:rsidRDefault="00631C73" w:rsidP="00631C73">
      <w:pPr>
        <w:pStyle w:val="Caption"/>
        <w:keepNext/>
        <w:jc w:val="center"/>
      </w:pPr>
      <w:bookmarkStart w:id="11" w:name="_Ref205899746"/>
      <w:bookmarkStart w:id="12" w:name="_Ref205897731"/>
      <w:r>
        <w:t xml:space="preserve">Table </w:t>
      </w:r>
      <w:r>
        <w:fldChar w:fldCharType="begin"/>
      </w:r>
      <w:r>
        <w:instrText xml:space="preserve"> SEQ Table \* ARABIC </w:instrText>
      </w:r>
      <w:r>
        <w:fldChar w:fldCharType="separate"/>
      </w:r>
      <w:r>
        <w:rPr>
          <w:noProof/>
        </w:rPr>
        <w:t>2</w:t>
      </w:r>
      <w:r>
        <w:rPr>
          <w:noProof/>
        </w:rPr>
        <w:fldChar w:fldCharType="end"/>
      </w:r>
      <w:bookmarkEnd w:id="11"/>
      <w:r>
        <w:t>: Simulation assumptions of channel prediction accuracy</w:t>
      </w:r>
    </w:p>
    <w:tbl>
      <w:tblPr>
        <w:tblStyle w:val="TableGrid"/>
        <w:tblW w:w="0" w:type="auto"/>
        <w:tblLook w:val="04A0" w:firstRow="1" w:lastRow="0" w:firstColumn="1" w:lastColumn="0" w:noHBand="0" w:noVBand="1"/>
      </w:tblPr>
      <w:tblGrid>
        <w:gridCol w:w="4957"/>
        <w:gridCol w:w="4619"/>
      </w:tblGrid>
      <w:tr w:rsidR="00631C73" w14:paraId="46E16E74" w14:textId="77777777" w:rsidTr="002301FD">
        <w:tc>
          <w:tcPr>
            <w:tcW w:w="4957" w:type="dxa"/>
            <w:shd w:val="clear" w:color="auto" w:fill="E7E6E6" w:themeFill="background2"/>
          </w:tcPr>
          <w:p w14:paraId="1C83AC01" w14:textId="77777777" w:rsidR="00631C73" w:rsidRDefault="00631C73" w:rsidP="00DE6219">
            <w:pPr>
              <w:suppressAutoHyphens/>
              <w:ind w:right="-108"/>
              <w:rPr>
                <w:rFonts w:ascii="Arial" w:hAnsi="Arial"/>
                <w:sz w:val="22"/>
              </w:rPr>
            </w:pPr>
            <w:r>
              <w:rPr>
                <w:rFonts w:ascii="Arial" w:hAnsi="Arial"/>
                <w:sz w:val="22"/>
              </w:rPr>
              <w:t>Simulation Parameters</w:t>
            </w:r>
          </w:p>
        </w:tc>
        <w:tc>
          <w:tcPr>
            <w:tcW w:w="4619" w:type="dxa"/>
            <w:shd w:val="clear" w:color="auto" w:fill="E7E6E6" w:themeFill="background2"/>
          </w:tcPr>
          <w:p w14:paraId="026A6641" w14:textId="77777777" w:rsidR="00631C73" w:rsidRDefault="00631C73" w:rsidP="00DE6219">
            <w:pPr>
              <w:suppressAutoHyphens/>
              <w:ind w:right="-108"/>
              <w:rPr>
                <w:rFonts w:ascii="Arial" w:hAnsi="Arial"/>
                <w:sz w:val="22"/>
              </w:rPr>
            </w:pPr>
            <w:r>
              <w:rPr>
                <w:rFonts w:ascii="Arial" w:hAnsi="Arial"/>
                <w:sz w:val="22"/>
              </w:rPr>
              <w:t>Values</w:t>
            </w:r>
          </w:p>
        </w:tc>
      </w:tr>
      <w:tr w:rsidR="00631C73" w14:paraId="5F189A55" w14:textId="77777777" w:rsidTr="00F12765">
        <w:tc>
          <w:tcPr>
            <w:tcW w:w="4957" w:type="dxa"/>
          </w:tcPr>
          <w:p w14:paraId="515743BD" w14:textId="2405B764" w:rsidR="00631C73" w:rsidRPr="0090627D" w:rsidRDefault="00631C73" w:rsidP="00DE6219">
            <w:pPr>
              <w:suppressAutoHyphens/>
              <w:ind w:right="-108"/>
              <w:rPr>
                <w:rFonts w:ascii="Arial" w:eastAsia="맑은 고딕" w:hAnsi="Arial"/>
                <w:sz w:val="22"/>
                <w:lang w:eastAsia="ko-KR"/>
              </w:rPr>
            </w:pPr>
            <w:r>
              <w:rPr>
                <w:rFonts w:ascii="Arial" w:hAnsi="Arial"/>
                <w:sz w:val="22"/>
              </w:rPr>
              <w:t>Number of occasions to measure channel</w:t>
            </w:r>
            <w:r w:rsidR="0090627D">
              <w:rPr>
                <w:rFonts w:ascii="Arial" w:eastAsia="맑은 고딕" w:hAnsi="Arial" w:hint="eastAsia"/>
                <w:sz w:val="22"/>
                <w:lang w:eastAsia="ko-KR"/>
              </w:rPr>
              <w:t xml:space="preserve"> (</w:t>
            </w:r>
            <w:proofErr w:type="spellStart"/>
            <w:r w:rsidR="0090627D">
              <w:rPr>
                <w:rFonts w:ascii="Arial" w:eastAsia="맑은 고딕" w:hAnsi="Arial" w:hint="eastAsia"/>
                <w:sz w:val="22"/>
                <w:lang w:eastAsia="ko-KR"/>
              </w:rPr>
              <w:t>N</w:t>
            </w:r>
            <w:r w:rsidR="004E567D" w:rsidRPr="004E567D">
              <w:rPr>
                <w:rFonts w:ascii="Arial" w:eastAsia="맑은 고딕" w:hAnsi="Arial" w:hint="eastAsia"/>
                <w:sz w:val="22"/>
                <w:vertAlign w:val="subscript"/>
                <w:lang w:eastAsia="ko-KR"/>
              </w:rPr>
              <w:t>m</w:t>
            </w:r>
            <w:r w:rsidR="004E567D">
              <w:rPr>
                <w:rFonts w:ascii="Arial" w:eastAsia="맑은 고딕" w:hAnsi="Arial" w:hint="eastAsia"/>
                <w:sz w:val="22"/>
                <w:vertAlign w:val="subscript"/>
                <w:lang w:eastAsia="ko-KR"/>
              </w:rPr>
              <w:t>ea</w:t>
            </w:r>
            <w:proofErr w:type="spellEnd"/>
            <w:r w:rsidR="004E567D">
              <w:rPr>
                <w:rFonts w:ascii="Arial" w:eastAsia="맑은 고딕" w:hAnsi="Arial" w:hint="eastAsia"/>
                <w:sz w:val="22"/>
                <w:lang w:eastAsia="ko-KR"/>
              </w:rPr>
              <w:t>)</w:t>
            </w:r>
          </w:p>
        </w:tc>
        <w:tc>
          <w:tcPr>
            <w:tcW w:w="4619" w:type="dxa"/>
          </w:tcPr>
          <w:p w14:paraId="1BCE9436" w14:textId="67F2B691" w:rsidR="00631C73" w:rsidRPr="00F12765" w:rsidRDefault="00631C73" w:rsidP="00DE6219">
            <w:pPr>
              <w:suppressAutoHyphens/>
              <w:ind w:right="-108"/>
              <w:rPr>
                <w:rFonts w:ascii="Arial" w:eastAsia="맑은 고딕" w:hAnsi="Arial"/>
                <w:sz w:val="22"/>
                <w:lang w:eastAsia="ko-KR"/>
              </w:rPr>
            </w:pPr>
            <w:r>
              <w:rPr>
                <w:rFonts w:ascii="Arial" w:hAnsi="Arial"/>
                <w:sz w:val="22"/>
              </w:rPr>
              <w:t>4</w:t>
            </w:r>
          </w:p>
        </w:tc>
      </w:tr>
      <w:tr w:rsidR="00631C73" w14:paraId="60F1C57B" w14:textId="77777777" w:rsidTr="00F12765">
        <w:tc>
          <w:tcPr>
            <w:tcW w:w="4957" w:type="dxa"/>
          </w:tcPr>
          <w:p w14:paraId="4DE589FE" w14:textId="1BE24980" w:rsidR="00631C73" w:rsidRPr="004E567D" w:rsidRDefault="00631C73" w:rsidP="00DE6219">
            <w:pPr>
              <w:suppressAutoHyphens/>
              <w:ind w:right="-108"/>
              <w:rPr>
                <w:rFonts w:ascii="Arial" w:eastAsia="맑은 고딕" w:hAnsi="Arial"/>
                <w:sz w:val="22"/>
                <w:lang w:eastAsia="ko-KR"/>
              </w:rPr>
            </w:pPr>
            <w:r>
              <w:rPr>
                <w:rFonts w:ascii="Arial" w:hAnsi="Arial"/>
                <w:sz w:val="22"/>
              </w:rPr>
              <w:t>Periodicity of measurements</w:t>
            </w:r>
            <w:r w:rsidR="004E567D">
              <w:rPr>
                <w:rFonts w:ascii="Arial" w:eastAsia="맑은 고딕" w:hAnsi="Arial" w:hint="eastAsia"/>
                <w:sz w:val="22"/>
                <w:lang w:eastAsia="ko-KR"/>
              </w:rPr>
              <w:t xml:space="preserve"> (</w:t>
            </w:r>
            <w:proofErr w:type="spellStart"/>
            <w:r w:rsidR="004E567D">
              <w:rPr>
                <w:rFonts w:ascii="Arial" w:eastAsia="맑은 고딕" w:hAnsi="Arial" w:hint="eastAsia"/>
                <w:sz w:val="22"/>
                <w:lang w:eastAsia="ko-KR"/>
              </w:rPr>
              <w:t>P</w:t>
            </w:r>
            <w:r w:rsidR="004E567D" w:rsidRPr="00F12765">
              <w:rPr>
                <w:rFonts w:ascii="Arial" w:eastAsia="맑은 고딕" w:hAnsi="Arial" w:hint="eastAsia"/>
                <w:sz w:val="22"/>
                <w:vertAlign w:val="subscript"/>
                <w:lang w:eastAsia="ko-KR"/>
              </w:rPr>
              <w:t>mea</w:t>
            </w:r>
            <w:proofErr w:type="spellEnd"/>
            <w:r w:rsidR="004E567D">
              <w:rPr>
                <w:rFonts w:ascii="Arial" w:eastAsia="맑은 고딕" w:hAnsi="Arial" w:hint="eastAsia"/>
                <w:sz w:val="22"/>
                <w:lang w:eastAsia="ko-KR"/>
              </w:rPr>
              <w:t>)</w:t>
            </w:r>
          </w:p>
        </w:tc>
        <w:tc>
          <w:tcPr>
            <w:tcW w:w="4619" w:type="dxa"/>
          </w:tcPr>
          <w:p w14:paraId="79EBAA50" w14:textId="77777777" w:rsidR="00631C73" w:rsidRDefault="00631C73" w:rsidP="00DE6219">
            <w:pPr>
              <w:suppressAutoHyphens/>
              <w:ind w:right="-108"/>
              <w:rPr>
                <w:rFonts w:ascii="Arial" w:hAnsi="Arial"/>
                <w:sz w:val="22"/>
              </w:rPr>
            </w:pPr>
            <w:r>
              <w:rPr>
                <w:rFonts w:ascii="Arial" w:hAnsi="Arial"/>
                <w:sz w:val="22"/>
              </w:rPr>
              <w:t>1ms</w:t>
            </w:r>
          </w:p>
        </w:tc>
      </w:tr>
      <w:tr w:rsidR="00631C73" w14:paraId="5BA9EC8A" w14:textId="77777777" w:rsidTr="00F12765">
        <w:tc>
          <w:tcPr>
            <w:tcW w:w="4957" w:type="dxa"/>
          </w:tcPr>
          <w:p w14:paraId="3631FACB" w14:textId="41E4F397" w:rsidR="00631C73" w:rsidRPr="004E567D" w:rsidRDefault="00631C73" w:rsidP="00DE6219">
            <w:pPr>
              <w:suppressAutoHyphens/>
              <w:ind w:right="-108"/>
              <w:rPr>
                <w:rFonts w:ascii="Arial" w:eastAsia="맑은 고딕" w:hAnsi="Arial"/>
                <w:sz w:val="22"/>
                <w:lang w:eastAsia="ko-KR"/>
              </w:rPr>
            </w:pPr>
            <w:r>
              <w:rPr>
                <w:rFonts w:ascii="Arial" w:hAnsi="Arial"/>
                <w:sz w:val="22"/>
              </w:rPr>
              <w:t>Number of occasions to predict channel</w:t>
            </w:r>
            <w:r w:rsidR="004E567D">
              <w:rPr>
                <w:rFonts w:ascii="Arial" w:eastAsia="맑은 고딕" w:hAnsi="Arial" w:hint="eastAsia"/>
                <w:sz w:val="22"/>
                <w:lang w:eastAsia="ko-KR"/>
              </w:rPr>
              <w:t xml:space="preserve"> (</w:t>
            </w:r>
            <w:proofErr w:type="spellStart"/>
            <w:r w:rsidR="004E567D">
              <w:rPr>
                <w:rFonts w:ascii="Arial" w:eastAsia="맑은 고딕" w:hAnsi="Arial" w:hint="eastAsia"/>
                <w:sz w:val="22"/>
                <w:lang w:eastAsia="ko-KR"/>
              </w:rPr>
              <w:t>N</w:t>
            </w:r>
            <w:r w:rsidR="004E567D" w:rsidRPr="00F12765">
              <w:rPr>
                <w:rFonts w:ascii="Arial" w:eastAsia="맑은 고딕" w:hAnsi="Arial" w:hint="eastAsia"/>
                <w:sz w:val="22"/>
                <w:vertAlign w:val="subscript"/>
                <w:lang w:eastAsia="ko-KR"/>
              </w:rPr>
              <w:t>pred</w:t>
            </w:r>
            <w:proofErr w:type="spellEnd"/>
            <w:r w:rsidR="004E567D">
              <w:rPr>
                <w:rFonts w:ascii="Arial" w:eastAsia="맑은 고딕" w:hAnsi="Arial" w:hint="eastAsia"/>
                <w:sz w:val="22"/>
                <w:lang w:eastAsia="ko-KR"/>
              </w:rPr>
              <w:t>)</w:t>
            </w:r>
          </w:p>
        </w:tc>
        <w:tc>
          <w:tcPr>
            <w:tcW w:w="4619" w:type="dxa"/>
          </w:tcPr>
          <w:p w14:paraId="366F01EF" w14:textId="77777777" w:rsidR="00631C73" w:rsidRDefault="00631C73" w:rsidP="00DE6219">
            <w:pPr>
              <w:suppressAutoHyphens/>
              <w:ind w:right="-108"/>
              <w:rPr>
                <w:rFonts w:ascii="Arial" w:hAnsi="Arial"/>
                <w:sz w:val="22"/>
              </w:rPr>
            </w:pPr>
            <w:r>
              <w:rPr>
                <w:rFonts w:ascii="Arial" w:hAnsi="Arial"/>
                <w:sz w:val="22"/>
              </w:rPr>
              <w:t>4</w:t>
            </w:r>
          </w:p>
        </w:tc>
      </w:tr>
      <w:tr w:rsidR="00631C73" w14:paraId="15B0C886" w14:textId="77777777" w:rsidTr="00F12765">
        <w:tc>
          <w:tcPr>
            <w:tcW w:w="4957" w:type="dxa"/>
          </w:tcPr>
          <w:p w14:paraId="20E4453F" w14:textId="3975D317" w:rsidR="00631C73" w:rsidRPr="004E567D" w:rsidRDefault="00631C73" w:rsidP="00DE6219">
            <w:pPr>
              <w:suppressAutoHyphens/>
              <w:ind w:right="-108"/>
              <w:rPr>
                <w:rFonts w:ascii="Arial" w:eastAsia="맑은 고딕" w:hAnsi="Arial"/>
                <w:sz w:val="22"/>
                <w:lang w:eastAsia="ko-KR"/>
              </w:rPr>
            </w:pPr>
            <w:r>
              <w:rPr>
                <w:rFonts w:ascii="Arial" w:hAnsi="Arial"/>
                <w:sz w:val="22"/>
              </w:rPr>
              <w:t>Periodicity of predictions</w:t>
            </w:r>
            <w:r w:rsidR="004E567D">
              <w:rPr>
                <w:rFonts w:ascii="Arial" w:eastAsia="맑은 고딕" w:hAnsi="Arial" w:hint="eastAsia"/>
                <w:sz w:val="22"/>
                <w:lang w:eastAsia="ko-KR"/>
              </w:rPr>
              <w:t xml:space="preserve"> (</w:t>
            </w:r>
            <w:proofErr w:type="spellStart"/>
            <w:r w:rsidR="004E567D">
              <w:rPr>
                <w:rFonts w:ascii="Arial" w:eastAsia="맑은 고딕" w:hAnsi="Arial" w:hint="eastAsia"/>
                <w:sz w:val="22"/>
                <w:lang w:eastAsia="ko-KR"/>
              </w:rPr>
              <w:t>P</w:t>
            </w:r>
            <w:r w:rsidR="004E567D" w:rsidRPr="00F12765">
              <w:rPr>
                <w:rFonts w:ascii="Arial" w:eastAsia="맑은 고딕" w:hAnsi="Arial" w:hint="eastAsia"/>
                <w:sz w:val="22"/>
                <w:vertAlign w:val="subscript"/>
                <w:lang w:eastAsia="ko-KR"/>
              </w:rPr>
              <w:t>pred</w:t>
            </w:r>
            <w:proofErr w:type="spellEnd"/>
            <w:r w:rsidR="004E567D">
              <w:rPr>
                <w:rFonts w:ascii="Arial" w:eastAsia="맑은 고딕" w:hAnsi="Arial" w:hint="eastAsia"/>
                <w:sz w:val="22"/>
                <w:lang w:eastAsia="ko-KR"/>
              </w:rPr>
              <w:t>)</w:t>
            </w:r>
          </w:p>
        </w:tc>
        <w:tc>
          <w:tcPr>
            <w:tcW w:w="4619" w:type="dxa"/>
          </w:tcPr>
          <w:p w14:paraId="704156ED" w14:textId="77777777" w:rsidR="00631C73" w:rsidRDefault="00631C73" w:rsidP="00DE6219">
            <w:pPr>
              <w:suppressAutoHyphens/>
              <w:ind w:right="-108"/>
              <w:rPr>
                <w:rFonts w:ascii="Arial" w:hAnsi="Arial"/>
                <w:sz w:val="22"/>
              </w:rPr>
            </w:pPr>
            <w:r>
              <w:rPr>
                <w:rFonts w:ascii="Arial" w:hAnsi="Arial"/>
                <w:sz w:val="22"/>
              </w:rPr>
              <w:t>1ms</w:t>
            </w:r>
          </w:p>
        </w:tc>
      </w:tr>
      <w:tr w:rsidR="00631C73" w14:paraId="0A2F03B8" w14:textId="77777777" w:rsidTr="00F12765">
        <w:tc>
          <w:tcPr>
            <w:tcW w:w="4957" w:type="dxa"/>
          </w:tcPr>
          <w:p w14:paraId="3A096B10" w14:textId="77777777" w:rsidR="00631C73" w:rsidRDefault="00631C73" w:rsidP="00DE6219">
            <w:pPr>
              <w:suppressAutoHyphens/>
              <w:ind w:right="-108"/>
              <w:rPr>
                <w:rFonts w:ascii="Arial" w:hAnsi="Arial"/>
                <w:sz w:val="22"/>
              </w:rPr>
            </w:pPr>
            <w:r>
              <w:rPr>
                <w:rFonts w:ascii="Arial" w:hAnsi="Arial"/>
                <w:sz w:val="22"/>
              </w:rPr>
              <w:t>Scenario</w:t>
            </w:r>
          </w:p>
        </w:tc>
        <w:tc>
          <w:tcPr>
            <w:tcW w:w="4619" w:type="dxa"/>
          </w:tcPr>
          <w:p w14:paraId="165D0900" w14:textId="77777777" w:rsidR="00631C73" w:rsidRDefault="00631C73" w:rsidP="00DE6219">
            <w:pPr>
              <w:suppressAutoHyphens/>
              <w:ind w:right="-108"/>
              <w:rPr>
                <w:rFonts w:ascii="Arial" w:hAnsi="Arial"/>
                <w:sz w:val="22"/>
              </w:rPr>
            </w:pPr>
            <w:r>
              <w:rPr>
                <w:rFonts w:ascii="Arial" w:hAnsi="Arial"/>
                <w:sz w:val="22"/>
              </w:rPr>
              <w:t xml:space="preserve">3GPP TR38.901 </w:t>
            </w:r>
            <w:proofErr w:type="spellStart"/>
            <w:r>
              <w:rPr>
                <w:rFonts w:ascii="Arial" w:hAnsi="Arial"/>
                <w:sz w:val="22"/>
              </w:rPr>
              <w:t>UMi</w:t>
            </w:r>
            <w:proofErr w:type="spellEnd"/>
          </w:p>
        </w:tc>
      </w:tr>
      <w:tr w:rsidR="00631C73" w14:paraId="2E7C6466" w14:textId="77777777" w:rsidTr="00F12765">
        <w:tc>
          <w:tcPr>
            <w:tcW w:w="4957" w:type="dxa"/>
          </w:tcPr>
          <w:p w14:paraId="48AE5E98" w14:textId="77777777" w:rsidR="00631C73" w:rsidRDefault="00631C73" w:rsidP="00DE6219">
            <w:pPr>
              <w:suppressAutoHyphens/>
              <w:ind w:right="-108"/>
              <w:rPr>
                <w:rFonts w:ascii="Arial" w:hAnsi="Arial"/>
                <w:sz w:val="22"/>
              </w:rPr>
            </w:pPr>
            <w:r>
              <w:rPr>
                <w:rFonts w:ascii="Arial" w:hAnsi="Arial"/>
                <w:sz w:val="22"/>
              </w:rPr>
              <w:t>Tx antenna</w:t>
            </w:r>
          </w:p>
        </w:tc>
        <w:tc>
          <w:tcPr>
            <w:tcW w:w="4619" w:type="dxa"/>
          </w:tcPr>
          <w:p w14:paraId="646FC243" w14:textId="77777777" w:rsidR="00631C73" w:rsidRDefault="00631C73" w:rsidP="00DE6219">
            <w:pPr>
              <w:suppressAutoHyphens/>
              <w:ind w:right="-108"/>
              <w:rPr>
                <w:rFonts w:ascii="Arial" w:hAnsi="Arial"/>
                <w:sz w:val="22"/>
              </w:rPr>
            </w:pPr>
            <w:r>
              <w:rPr>
                <w:rFonts w:ascii="Arial" w:hAnsi="Arial"/>
                <w:sz w:val="22"/>
              </w:rPr>
              <w:t>(M, N, P) = (4, 4, 2); 0.5</w:t>
            </w:r>
            <w:r>
              <w:rPr>
                <w:rFonts w:ascii="Arial" w:hAnsi="Arial" w:cs="Arial"/>
                <w:sz w:val="22"/>
              </w:rPr>
              <w:t>λ</w:t>
            </w:r>
            <w:r>
              <w:rPr>
                <w:rFonts w:ascii="Arial" w:hAnsi="Arial"/>
                <w:sz w:val="22"/>
              </w:rPr>
              <w:t xml:space="preserve"> spacing for H and V</w:t>
            </w:r>
          </w:p>
        </w:tc>
      </w:tr>
      <w:tr w:rsidR="00631C73" w14:paraId="41D70354" w14:textId="77777777" w:rsidTr="00F12765">
        <w:tc>
          <w:tcPr>
            <w:tcW w:w="4957" w:type="dxa"/>
          </w:tcPr>
          <w:p w14:paraId="752471A5" w14:textId="77777777" w:rsidR="00631C73" w:rsidRDefault="00631C73" w:rsidP="00DE6219">
            <w:pPr>
              <w:suppressAutoHyphens/>
              <w:ind w:right="-108"/>
              <w:rPr>
                <w:rFonts w:ascii="Arial" w:hAnsi="Arial"/>
                <w:sz w:val="22"/>
              </w:rPr>
            </w:pPr>
            <w:r>
              <w:rPr>
                <w:rFonts w:ascii="Arial" w:hAnsi="Arial"/>
                <w:sz w:val="22"/>
              </w:rPr>
              <w:t>Rx antenna</w:t>
            </w:r>
          </w:p>
        </w:tc>
        <w:tc>
          <w:tcPr>
            <w:tcW w:w="4619" w:type="dxa"/>
          </w:tcPr>
          <w:p w14:paraId="1228C9EB" w14:textId="77777777" w:rsidR="00631C73" w:rsidRDefault="00631C73" w:rsidP="00DE6219">
            <w:pPr>
              <w:suppressAutoHyphens/>
              <w:ind w:right="-108"/>
              <w:rPr>
                <w:rFonts w:ascii="Arial" w:hAnsi="Arial"/>
                <w:sz w:val="22"/>
              </w:rPr>
            </w:pPr>
            <w:r>
              <w:rPr>
                <w:rFonts w:ascii="Arial" w:hAnsi="Arial"/>
                <w:sz w:val="22"/>
              </w:rPr>
              <w:t>(M, N, P) = (1, 2, 2); 0.5</w:t>
            </w:r>
            <w:r>
              <w:rPr>
                <w:rFonts w:ascii="Arial" w:hAnsi="Arial" w:cs="Arial"/>
                <w:sz w:val="22"/>
              </w:rPr>
              <w:t>λ</w:t>
            </w:r>
            <w:r>
              <w:rPr>
                <w:rFonts w:ascii="Arial" w:hAnsi="Arial"/>
                <w:sz w:val="22"/>
              </w:rPr>
              <w:t xml:space="preserve"> spacing for H</w:t>
            </w:r>
          </w:p>
        </w:tc>
      </w:tr>
      <w:tr w:rsidR="00631C73" w14:paraId="401DE7A2" w14:textId="77777777" w:rsidTr="00F12765">
        <w:tc>
          <w:tcPr>
            <w:tcW w:w="4957" w:type="dxa"/>
          </w:tcPr>
          <w:p w14:paraId="70A787E0" w14:textId="77777777" w:rsidR="00631C73" w:rsidRDefault="00631C73" w:rsidP="00DE6219">
            <w:pPr>
              <w:suppressAutoHyphens/>
              <w:ind w:right="-108"/>
              <w:rPr>
                <w:rFonts w:ascii="Arial" w:hAnsi="Arial"/>
                <w:sz w:val="22"/>
              </w:rPr>
            </w:pPr>
            <w:r>
              <w:rPr>
                <w:rFonts w:ascii="Arial" w:hAnsi="Arial"/>
                <w:sz w:val="22"/>
              </w:rPr>
              <w:t>Maximum channel tap</w:t>
            </w:r>
          </w:p>
        </w:tc>
        <w:tc>
          <w:tcPr>
            <w:tcW w:w="4619" w:type="dxa"/>
          </w:tcPr>
          <w:p w14:paraId="66149ED3" w14:textId="77777777" w:rsidR="00631C73" w:rsidRDefault="00631C73" w:rsidP="00DE6219">
            <w:pPr>
              <w:suppressAutoHyphens/>
              <w:ind w:right="-108"/>
              <w:rPr>
                <w:rFonts w:ascii="Arial" w:hAnsi="Arial"/>
                <w:sz w:val="22"/>
              </w:rPr>
            </w:pPr>
            <w:r>
              <w:rPr>
                <w:rFonts w:ascii="Arial" w:hAnsi="Arial"/>
                <w:sz w:val="22"/>
              </w:rPr>
              <w:t>16 (appending zeros if less than maximum)</w:t>
            </w:r>
          </w:p>
        </w:tc>
      </w:tr>
      <w:tr w:rsidR="00631C73" w14:paraId="48CD3CCC" w14:textId="77777777" w:rsidTr="00F12765">
        <w:tc>
          <w:tcPr>
            <w:tcW w:w="4957" w:type="dxa"/>
          </w:tcPr>
          <w:p w14:paraId="564C09AB" w14:textId="77777777" w:rsidR="00631C73" w:rsidRDefault="00631C73" w:rsidP="00DE6219">
            <w:pPr>
              <w:suppressAutoHyphens/>
              <w:ind w:right="-108"/>
              <w:rPr>
                <w:rFonts w:ascii="Arial" w:hAnsi="Arial"/>
                <w:sz w:val="22"/>
              </w:rPr>
            </w:pPr>
            <w:r>
              <w:rPr>
                <w:rFonts w:ascii="Arial" w:hAnsi="Arial"/>
                <w:sz w:val="22"/>
              </w:rPr>
              <w:t>Preprocessing</w:t>
            </w:r>
          </w:p>
        </w:tc>
        <w:tc>
          <w:tcPr>
            <w:tcW w:w="4619" w:type="dxa"/>
          </w:tcPr>
          <w:p w14:paraId="3E1BBA77" w14:textId="77777777" w:rsidR="00631C73" w:rsidRDefault="00631C73" w:rsidP="00DE6219">
            <w:pPr>
              <w:suppressAutoHyphens/>
              <w:ind w:right="-108"/>
              <w:rPr>
                <w:rFonts w:ascii="Arial" w:hAnsi="Arial"/>
                <w:sz w:val="22"/>
              </w:rPr>
            </w:pPr>
            <w:r>
              <w:rPr>
                <w:rFonts w:ascii="Arial" w:hAnsi="Arial"/>
                <w:sz w:val="22"/>
              </w:rPr>
              <w:t>Compressing to 8 taps</w:t>
            </w:r>
          </w:p>
        </w:tc>
      </w:tr>
      <w:tr w:rsidR="00631C73" w14:paraId="5ADDB565" w14:textId="77777777" w:rsidTr="00F12765">
        <w:tc>
          <w:tcPr>
            <w:tcW w:w="4957" w:type="dxa"/>
          </w:tcPr>
          <w:p w14:paraId="04A24896" w14:textId="77777777" w:rsidR="00631C73" w:rsidRDefault="00631C73" w:rsidP="00DE6219">
            <w:pPr>
              <w:suppressAutoHyphens/>
              <w:ind w:right="-108"/>
              <w:rPr>
                <w:rFonts w:ascii="Arial" w:hAnsi="Arial"/>
                <w:sz w:val="22"/>
              </w:rPr>
            </w:pPr>
            <w:r>
              <w:rPr>
                <w:rFonts w:ascii="Arial" w:hAnsi="Arial"/>
                <w:sz w:val="22"/>
              </w:rPr>
              <w:t>Prediction model</w:t>
            </w:r>
          </w:p>
        </w:tc>
        <w:tc>
          <w:tcPr>
            <w:tcW w:w="4619" w:type="dxa"/>
          </w:tcPr>
          <w:p w14:paraId="60C75A3D" w14:textId="77777777" w:rsidR="00631C73" w:rsidRDefault="00631C73" w:rsidP="00DE6219">
            <w:pPr>
              <w:suppressAutoHyphens/>
              <w:ind w:right="-108"/>
              <w:rPr>
                <w:rFonts w:ascii="Arial" w:hAnsi="Arial"/>
                <w:sz w:val="22"/>
              </w:rPr>
            </w:pPr>
            <w:r>
              <w:rPr>
                <w:rFonts w:ascii="Arial" w:hAnsi="Arial"/>
                <w:sz w:val="22"/>
              </w:rPr>
              <w:t>Transformer encoder only</w:t>
            </w:r>
          </w:p>
        </w:tc>
      </w:tr>
      <w:tr w:rsidR="00631C73" w14:paraId="4B783A33" w14:textId="77777777" w:rsidTr="00F12765">
        <w:tc>
          <w:tcPr>
            <w:tcW w:w="4957" w:type="dxa"/>
          </w:tcPr>
          <w:p w14:paraId="0684B85D" w14:textId="77777777" w:rsidR="00631C73" w:rsidRDefault="00631C73" w:rsidP="00DE6219">
            <w:pPr>
              <w:suppressAutoHyphens/>
              <w:ind w:right="-108"/>
              <w:rPr>
                <w:rFonts w:ascii="Arial" w:hAnsi="Arial"/>
                <w:sz w:val="22"/>
              </w:rPr>
            </w:pPr>
            <w:r>
              <w:rPr>
                <w:rFonts w:ascii="Arial" w:hAnsi="Arial"/>
                <w:sz w:val="22"/>
              </w:rPr>
              <w:t>Token length</w:t>
            </w:r>
          </w:p>
        </w:tc>
        <w:tc>
          <w:tcPr>
            <w:tcW w:w="4619" w:type="dxa"/>
          </w:tcPr>
          <w:p w14:paraId="2CA18501" w14:textId="77777777" w:rsidR="00631C73" w:rsidRDefault="00631C73" w:rsidP="00DE6219">
            <w:pPr>
              <w:suppressAutoHyphens/>
              <w:ind w:right="-108"/>
              <w:rPr>
                <w:rFonts w:ascii="Arial" w:hAnsi="Arial"/>
                <w:sz w:val="22"/>
              </w:rPr>
            </w:pPr>
            <w:r>
              <w:rPr>
                <w:rFonts w:ascii="Arial" w:hAnsi="Arial"/>
                <w:sz w:val="22"/>
              </w:rPr>
              <w:t>512</w:t>
            </w:r>
          </w:p>
        </w:tc>
      </w:tr>
      <w:tr w:rsidR="00631C73" w14:paraId="384F435E" w14:textId="77777777" w:rsidTr="00F12765">
        <w:tc>
          <w:tcPr>
            <w:tcW w:w="4957" w:type="dxa"/>
          </w:tcPr>
          <w:p w14:paraId="5E5D9144" w14:textId="4D91D4DA" w:rsidR="00631C73" w:rsidRDefault="00631C73" w:rsidP="00DE6219">
            <w:pPr>
              <w:suppressAutoHyphens/>
              <w:ind w:right="-108"/>
              <w:rPr>
                <w:rFonts w:ascii="Arial" w:hAnsi="Arial"/>
                <w:sz w:val="22"/>
              </w:rPr>
            </w:pPr>
            <w:r>
              <w:rPr>
                <w:rFonts w:ascii="Arial" w:hAnsi="Arial"/>
                <w:sz w:val="22"/>
              </w:rPr>
              <w:t xml:space="preserve">Number of </w:t>
            </w:r>
            <w:r w:rsidR="00F1235C">
              <w:rPr>
                <w:rFonts w:ascii="Arial" w:hAnsi="Arial"/>
                <w:sz w:val="22"/>
              </w:rPr>
              <w:t xml:space="preserve">transformer </w:t>
            </w:r>
            <w:r>
              <w:rPr>
                <w:rFonts w:ascii="Arial" w:hAnsi="Arial"/>
                <w:sz w:val="22"/>
              </w:rPr>
              <w:t>stacks</w:t>
            </w:r>
          </w:p>
        </w:tc>
        <w:tc>
          <w:tcPr>
            <w:tcW w:w="4619" w:type="dxa"/>
          </w:tcPr>
          <w:p w14:paraId="469AB645" w14:textId="77777777" w:rsidR="00631C73" w:rsidRDefault="00631C73" w:rsidP="00DE6219">
            <w:pPr>
              <w:suppressAutoHyphens/>
              <w:ind w:right="-108"/>
              <w:rPr>
                <w:rFonts w:ascii="Arial" w:hAnsi="Arial"/>
                <w:sz w:val="22"/>
              </w:rPr>
            </w:pPr>
            <w:r>
              <w:rPr>
                <w:rFonts w:ascii="Arial" w:hAnsi="Arial"/>
                <w:sz w:val="22"/>
              </w:rPr>
              <w:t>6</w:t>
            </w:r>
          </w:p>
        </w:tc>
      </w:tr>
      <w:tr w:rsidR="00631C73" w14:paraId="52AEC6E8" w14:textId="77777777" w:rsidTr="00F12765">
        <w:tc>
          <w:tcPr>
            <w:tcW w:w="4957" w:type="dxa"/>
          </w:tcPr>
          <w:p w14:paraId="53D83FDE" w14:textId="77777777" w:rsidR="00631C73" w:rsidRDefault="00631C73" w:rsidP="00DE6219">
            <w:pPr>
              <w:suppressAutoHyphens/>
              <w:ind w:right="-108"/>
              <w:rPr>
                <w:rFonts w:ascii="Arial" w:hAnsi="Arial"/>
                <w:sz w:val="22"/>
              </w:rPr>
            </w:pPr>
            <w:r>
              <w:rPr>
                <w:rFonts w:ascii="Arial" w:hAnsi="Arial"/>
                <w:sz w:val="22"/>
              </w:rPr>
              <w:t>Feed-forward features</w:t>
            </w:r>
          </w:p>
        </w:tc>
        <w:tc>
          <w:tcPr>
            <w:tcW w:w="4619" w:type="dxa"/>
          </w:tcPr>
          <w:p w14:paraId="2A1715DF" w14:textId="77777777" w:rsidR="00631C73" w:rsidRDefault="00631C73" w:rsidP="00DE6219">
            <w:pPr>
              <w:suppressAutoHyphens/>
              <w:ind w:right="-108"/>
              <w:rPr>
                <w:rFonts w:ascii="Arial" w:hAnsi="Arial"/>
                <w:sz w:val="22"/>
              </w:rPr>
            </w:pPr>
            <w:r>
              <w:rPr>
                <w:rFonts w:ascii="Arial" w:hAnsi="Arial"/>
                <w:sz w:val="22"/>
              </w:rPr>
              <w:t>2048</w:t>
            </w:r>
          </w:p>
        </w:tc>
      </w:tr>
      <w:tr w:rsidR="00631C73" w14:paraId="6FBAA51D" w14:textId="77777777" w:rsidTr="00F12765">
        <w:tc>
          <w:tcPr>
            <w:tcW w:w="4957" w:type="dxa"/>
          </w:tcPr>
          <w:p w14:paraId="16118348" w14:textId="77777777" w:rsidR="00631C73" w:rsidRDefault="00631C73" w:rsidP="00DE6219">
            <w:pPr>
              <w:suppressAutoHyphens/>
              <w:ind w:right="-108"/>
              <w:rPr>
                <w:rFonts w:ascii="Arial" w:hAnsi="Arial"/>
                <w:sz w:val="22"/>
              </w:rPr>
            </w:pPr>
            <w:r>
              <w:rPr>
                <w:rFonts w:ascii="Arial" w:hAnsi="Arial"/>
                <w:sz w:val="22"/>
              </w:rPr>
              <w:t>Loss function</w:t>
            </w:r>
          </w:p>
        </w:tc>
        <w:tc>
          <w:tcPr>
            <w:tcW w:w="4619" w:type="dxa"/>
          </w:tcPr>
          <w:p w14:paraId="38E62232" w14:textId="77777777" w:rsidR="00631C73" w:rsidRDefault="00631C73" w:rsidP="00DE6219">
            <w:pPr>
              <w:suppressAutoHyphens/>
              <w:ind w:right="-108"/>
              <w:rPr>
                <w:rFonts w:ascii="Arial" w:hAnsi="Arial"/>
                <w:sz w:val="22"/>
              </w:rPr>
            </w:pPr>
            <w:r>
              <w:rPr>
                <w:rFonts w:ascii="Arial" w:hAnsi="Arial"/>
                <w:sz w:val="22"/>
              </w:rPr>
              <w:t>MMSE</w:t>
            </w:r>
          </w:p>
        </w:tc>
      </w:tr>
      <w:tr w:rsidR="00631C73" w14:paraId="6B765A7C" w14:textId="77777777" w:rsidTr="00F12765">
        <w:tc>
          <w:tcPr>
            <w:tcW w:w="4957" w:type="dxa"/>
          </w:tcPr>
          <w:p w14:paraId="665D3847" w14:textId="77777777" w:rsidR="00631C73" w:rsidRDefault="00631C73" w:rsidP="00DE6219">
            <w:pPr>
              <w:suppressAutoHyphens/>
              <w:ind w:right="-108"/>
              <w:rPr>
                <w:rFonts w:ascii="Arial" w:hAnsi="Arial"/>
                <w:sz w:val="22"/>
              </w:rPr>
            </w:pPr>
            <w:r>
              <w:rPr>
                <w:rFonts w:ascii="Arial" w:hAnsi="Arial"/>
                <w:sz w:val="22"/>
              </w:rPr>
              <w:t>Optimizer</w:t>
            </w:r>
          </w:p>
        </w:tc>
        <w:tc>
          <w:tcPr>
            <w:tcW w:w="4619" w:type="dxa"/>
          </w:tcPr>
          <w:p w14:paraId="2144E79E" w14:textId="77777777" w:rsidR="00631C73" w:rsidRDefault="00631C73" w:rsidP="00DE6219">
            <w:pPr>
              <w:suppressAutoHyphens/>
              <w:ind w:right="-108"/>
              <w:rPr>
                <w:rFonts w:ascii="Arial" w:hAnsi="Arial"/>
                <w:sz w:val="22"/>
              </w:rPr>
            </w:pPr>
            <w:r>
              <w:rPr>
                <w:rFonts w:ascii="Arial" w:hAnsi="Arial"/>
                <w:sz w:val="22"/>
              </w:rPr>
              <w:t>ADAM</w:t>
            </w:r>
          </w:p>
        </w:tc>
      </w:tr>
      <w:tr w:rsidR="00631C73" w14:paraId="6787AE62" w14:textId="77777777" w:rsidTr="00F12765">
        <w:tc>
          <w:tcPr>
            <w:tcW w:w="4957" w:type="dxa"/>
          </w:tcPr>
          <w:p w14:paraId="367A28D4" w14:textId="77777777" w:rsidR="00631C73" w:rsidRDefault="00631C73" w:rsidP="00DE6219">
            <w:pPr>
              <w:suppressAutoHyphens/>
              <w:ind w:right="-108"/>
              <w:rPr>
                <w:rFonts w:ascii="Arial" w:hAnsi="Arial"/>
                <w:sz w:val="22"/>
              </w:rPr>
            </w:pPr>
            <w:r>
              <w:rPr>
                <w:rFonts w:ascii="Arial" w:hAnsi="Arial"/>
                <w:sz w:val="22"/>
              </w:rPr>
              <w:t>Number of epochs</w:t>
            </w:r>
          </w:p>
        </w:tc>
        <w:tc>
          <w:tcPr>
            <w:tcW w:w="4619" w:type="dxa"/>
          </w:tcPr>
          <w:p w14:paraId="077D2882" w14:textId="77777777" w:rsidR="00631C73" w:rsidRDefault="00631C73" w:rsidP="00DE6219">
            <w:pPr>
              <w:suppressAutoHyphens/>
              <w:ind w:right="-108"/>
              <w:rPr>
                <w:rFonts w:ascii="Arial" w:hAnsi="Arial"/>
                <w:sz w:val="22"/>
              </w:rPr>
            </w:pPr>
            <w:r>
              <w:rPr>
                <w:rFonts w:ascii="Arial" w:hAnsi="Arial"/>
                <w:sz w:val="22"/>
              </w:rPr>
              <w:t>200</w:t>
            </w:r>
          </w:p>
        </w:tc>
      </w:tr>
      <w:tr w:rsidR="00631C73" w14:paraId="7AD5A69B" w14:textId="77777777" w:rsidTr="00F12765">
        <w:tc>
          <w:tcPr>
            <w:tcW w:w="4957" w:type="dxa"/>
          </w:tcPr>
          <w:p w14:paraId="5B39D76B" w14:textId="77777777" w:rsidR="00631C73" w:rsidRDefault="00631C73" w:rsidP="00DE6219">
            <w:pPr>
              <w:suppressAutoHyphens/>
              <w:ind w:right="-108"/>
              <w:rPr>
                <w:rFonts w:ascii="Arial" w:hAnsi="Arial"/>
                <w:sz w:val="22"/>
              </w:rPr>
            </w:pPr>
            <w:r>
              <w:rPr>
                <w:rFonts w:ascii="Arial" w:hAnsi="Arial"/>
                <w:sz w:val="22"/>
              </w:rPr>
              <w:t>Training data set size</w:t>
            </w:r>
          </w:p>
        </w:tc>
        <w:tc>
          <w:tcPr>
            <w:tcW w:w="4619" w:type="dxa"/>
          </w:tcPr>
          <w:p w14:paraId="5509FA56" w14:textId="77777777" w:rsidR="00631C73" w:rsidRDefault="00631C73" w:rsidP="00DE6219">
            <w:pPr>
              <w:suppressAutoHyphens/>
              <w:ind w:right="-108"/>
              <w:rPr>
                <w:rFonts w:ascii="Arial" w:hAnsi="Arial"/>
                <w:sz w:val="22"/>
              </w:rPr>
            </w:pPr>
            <w:r>
              <w:rPr>
                <w:rFonts w:ascii="Arial" w:hAnsi="Arial"/>
                <w:sz w:val="22"/>
              </w:rPr>
              <w:t>570*20</w:t>
            </w:r>
          </w:p>
        </w:tc>
      </w:tr>
      <w:tr w:rsidR="00631C73" w14:paraId="0A0ACEC2" w14:textId="77777777" w:rsidTr="00F12765">
        <w:tc>
          <w:tcPr>
            <w:tcW w:w="4957" w:type="dxa"/>
          </w:tcPr>
          <w:p w14:paraId="716581B1" w14:textId="77777777" w:rsidR="00631C73" w:rsidRDefault="00631C73" w:rsidP="00DE6219">
            <w:pPr>
              <w:suppressAutoHyphens/>
              <w:ind w:right="-108"/>
              <w:rPr>
                <w:rFonts w:ascii="Arial" w:hAnsi="Arial"/>
                <w:sz w:val="22"/>
              </w:rPr>
            </w:pPr>
            <w:r>
              <w:rPr>
                <w:rFonts w:ascii="Arial" w:hAnsi="Arial"/>
                <w:sz w:val="22"/>
              </w:rPr>
              <w:t>Test data set size</w:t>
            </w:r>
          </w:p>
        </w:tc>
        <w:tc>
          <w:tcPr>
            <w:tcW w:w="4619" w:type="dxa"/>
          </w:tcPr>
          <w:p w14:paraId="5E2D4707" w14:textId="77777777" w:rsidR="00631C73" w:rsidRDefault="00631C73" w:rsidP="00DE6219">
            <w:pPr>
              <w:suppressAutoHyphens/>
              <w:ind w:right="-108"/>
              <w:rPr>
                <w:rFonts w:ascii="Arial" w:hAnsi="Arial"/>
                <w:sz w:val="22"/>
              </w:rPr>
            </w:pPr>
            <w:r>
              <w:rPr>
                <w:rFonts w:ascii="Arial" w:hAnsi="Arial"/>
                <w:sz w:val="22"/>
              </w:rPr>
              <w:t>570*2</w:t>
            </w:r>
          </w:p>
        </w:tc>
      </w:tr>
    </w:tbl>
    <w:p w14:paraId="18258A6D" w14:textId="77777777" w:rsidR="00631C73" w:rsidRDefault="00631C73" w:rsidP="008D59FA">
      <w:pPr>
        <w:pStyle w:val="Caption"/>
        <w:keepNext/>
        <w:jc w:val="center"/>
      </w:pPr>
    </w:p>
    <w:p w14:paraId="3742EA05" w14:textId="7D3E871C" w:rsidR="008D59FA" w:rsidRDefault="008D59FA" w:rsidP="008D59FA">
      <w:pPr>
        <w:pStyle w:val="Caption"/>
        <w:keepNext/>
        <w:jc w:val="center"/>
      </w:pPr>
      <w:r>
        <w:t xml:space="preserve">Table </w:t>
      </w:r>
      <w:bookmarkEnd w:id="12"/>
      <w:r w:rsidR="00371ED1">
        <w:rPr>
          <w:rFonts w:eastAsia="맑은 고딕" w:hint="eastAsia"/>
          <w:lang w:eastAsia="ko-KR"/>
        </w:rPr>
        <w:t>3</w:t>
      </w:r>
      <w:r>
        <w:t xml:space="preserve">: </w:t>
      </w:r>
      <w:r w:rsidR="00EA1F79">
        <w:t>Simulation assumptions of PRACH multiplicity</w:t>
      </w:r>
    </w:p>
    <w:tbl>
      <w:tblPr>
        <w:tblStyle w:val="TableGrid"/>
        <w:tblW w:w="0" w:type="auto"/>
        <w:tblLook w:val="04A0" w:firstRow="1" w:lastRow="0" w:firstColumn="1" w:lastColumn="0" w:noHBand="0" w:noVBand="1"/>
      </w:tblPr>
      <w:tblGrid>
        <w:gridCol w:w="4158"/>
        <w:gridCol w:w="5418"/>
      </w:tblGrid>
      <w:tr w:rsidR="008D59FA" w14:paraId="3F012B42" w14:textId="77777777" w:rsidTr="000E122A">
        <w:tc>
          <w:tcPr>
            <w:tcW w:w="4158" w:type="dxa"/>
            <w:shd w:val="clear" w:color="auto" w:fill="E7E6E6" w:themeFill="background2"/>
          </w:tcPr>
          <w:p w14:paraId="7E1C7A94" w14:textId="77777777" w:rsidR="008D59FA" w:rsidRDefault="008D59FA" w:rsidP="00DE6219">
            <w:pPr>
              <w:suppressAutoHyphens/>
              <w:ind w:right="-108"/>
              <w:rPr>
                <w:rFonts w:ascii="Arial" w:hAnsi="Arial"/>
                <w:sz w:val="22"/>
              </w:rPr>
            </w:pPr>
            <w:r>
              <w:rPr>
                <w:rFonts w:ascii="Arial" w:hAnsi="Arial"/>
                <w:sz w:val="22"/>
              </w:rPr>
              <w:t>Simulation parameters</w:t>
            </w:r>
          </w:p>
        </w:tc>
        <w:tc>
          <w:tcPr>
            <w:tcW w:w="5418" w:type="dxa"/>
            <w:shd w:val="clear" w:color="auto" w:fill="E7E6E6" w:themeFill="background2"/>
          </w:tcPr>
          <w:p w14:paraId="259778C7" w14:textId="77777777" w:rsidR="008D59FA" w:rsidRDefault="008D59FA" w:rsidP="00DE6219">
            <w:pPr>
              <w:suppressAutoHyphens/>
              <w:ind w:right="-108"/>
              <w:rPr>
                <w:rFonts w:ascii="Arial" w:hAnsi="Arial"/>
                <w:sz w:val="22"/>
              </w:rPr>
            </w:pPr>
            <w:r>
              <w:rPr>
                <w:rFonts w:ascii="Arial" w:hAnsi="Arial"/>
                <w:sz w:val="22"/>
              </w:rPr>
              <w:t>Values</w:t>
            </w:r>
          </w:p>
        </w:tc>
      </w:tr>
      <w:tr w:rsidR="008D59FA" w14:paraId="077C1CF3" w14:textId="77777777" w:rsidTr="00DE6219">
        <w:tc>
          <w:tcPr>
            <w:tcW w:w="4158" w:type="dxa"/>
          </w:tcPr>
          <w:p w14:paraId="2AE548F6" w14:textId="77777777" w:rsidR="008D59FA" w:rsidRDefault="008D59FA" w:rsidP="00DE6219">
            <w:pPr>
              <w:suppressAutoHyphens/>
              <w:ind w:right="-108"/>
              <w:rPr>
                <w:rFonts w:ascii="Arial" w:hAnsi="Arial"/>
                <w:sz w:val="22"/>
              </w:rPr>
            </w:pPr>
            <w:r>
              <w:rPr>
                <w:rFonts w:ascii="Arial" w:hAnsi="Arial"/>
                <w:sz w:val="22"/>
              </w:rPr>
              <w:t>Scenario</w:t>
            </w:r>
          </w:p>
        </w:tc>
        <w:tc>
          <w:tcPr>
            <w:tcW w:w="5418" w:type="dxa"/>
          </w:tcPr>
          <w:p w14:paraId="392CD1DF" w14:textId="77777777" w:rsidR="008D59FA" w:rsidRDefault="008D59FA" w:rsidP="00DE6219">
            <w:pPr>
              <w:suppressAutoHyphens/>
              <w:ind w:right="-108"/>
              <w:rPr>
                <w:rFonts w:ascii="Arial" w:hAnsi="Arial"/>
                <w:sz w:val="22"/>
              </w:rPr>
            </w:pPr>
            <w:r>
              <w:rPr>
                <w:rFonts w:ascii="Arial" w:hAnsi="Arial"/>
                <w:sz w:val="22"/>
              </w:rPr>
              <w:t xml:space="preserve">3GPP </w:t>
            </w:r>
            <w:proofErr w:type="spellStart"/>
            <w:r>
              <w:rPr>
                <w:rFonts w:ascii="Arial" w:hAnsi="Arial"/>
                <w:sz w:val="22"/>
              </w:rPr>
              <w:t>UMi</w:t>
            </w:r>
            <w:proofErr w:type="spellEnd"/>
            <w:r>
              <w:rPr>
                <w:rFonts w:ascii="Arial" w:hAnsi="Arial"/>
                <w:sz w:val="22"/>
              </w:rPr>
              <w:t xml:space="preserve"> in TR 38.901</w:t>
            </w:r>
          </w:p>
        </w:tc>
      </w:tr>
      <w:tr w:rsidR="008D59FA" w14:paraId="390F1C49" w14:textId="77777777" w:rsidTr="00DE6219">
        <w:tc>
          <w:tcPr>
            <w:tcW w:w="4158" w:type="dxa"/>
          </w:tcPr>
          <w:p w14:paraId="3F6F4DF3" w14:textId="77777777" w:rsidR="008D59FA" w:rsidRDefault="008D59FA" w:rsidP="00DE6219">
            <w:pPr>
              <w:suppressAutoHyphens/>
              <w:ind w:right="-108"/>
              <w:rPr>
                <w:rFonts w:ascii="Arial" w:hAnsi="Arial"/>
                <w:sz w:val="22"/>
              </w:rPr>
            </w:pPr>
            <w:r>
              <w:rPr>
                <w:rFonts w:ascii="Arial" w:hAnsi="Arial"/>
                <w:sz w:val="22"/>
              </w:rPr>
              <w:t>Number of users in the system</w:t>
            </w:r>
          </w:p>
        </w:tc>
        <w:tc>
          <w:tcPr>
            <w:tcW w:w="5418" w:type="dxa"/>
          </w:tcPr>
          <w:p w14:paraId="2C0E3B8B" w14:textId="77777777" w:rsidR="008D59FA" w:rsidRDefault="008D59FA" w:rsidP="00DE6219">
            <w:pPr>
              <w:suppressAutoHyphens/>
              <w:ind w:right="-108"/>
              <w:rPr>
                <w:rFonts w:ascii="Arial" w:hAnsi="Arial"/>
                <w:sz w:val="22"/>
              </w:rPr>
            </w:pPr>
            <w:r>
              <w:rPr>
                <w:rFonts w:ascii="Arial" w:hAnsi="Arial"/>
                <w:sz w:val="22"/>
              </w:rPr>
              <w:t>570</w:t>
            </w:r>
          </w:p>
        </w:tc>
      </w:tr>
      <w:tr w:rsidR="008D59FA" w14:paraId="4A199B71" w14:textId="77777777" w:rsidTr="00DE6219">
        <w:tc>
          <w:tcPr>
            <w:tcW w:w="4158" w:type="dxa"/>
          </w:tcPr>
          <w:p w14:paraId="13BCFFBA" w14:textId="77777777" w:rsidR="008D59FA" w:rsidRDefault="008D59FA" w:rsidP="00DE6219">
            <w:pPr>
              <w:suppressAutoHyphens/>
              <w:ind w:right="-108"/>
              <w:rPr>
                <w:rFonts w:ascii="Arial" w:hAnsi="Arial"/>
                <w:sz w:val="22"/>
              </w:rPr>
            </w:pPr>
            <w:r>
              <w:rPr>
                <w:rFonts w:ascii="Arial" w:hAnsi="Arial"/>
                <w:sz w:val="22"/>
              </w:rPr>
              <w:lastRenderedPageBreak/>
              <w:t>Antenna config</w:t>
            </w:r>
          </w:p>
        </w:tc>
        <w:tc>
          <w:tcPr>
            <w:tcW w:w="5418" w:type="dxa"/>
          </w:tcPr>
          <w:p w14:paraId="54AB48ED" w14:textId="77777777" w:rsidR="008D59FA" w:rsidRDefault="008D59FA" w:rsidP="00DE6219">
            <w:pPr>
              <w:suppressAutoHyphens/>
              <w:ind w:right="-108"/>
              <w:rPr>
                <w:rFonts w:ascii="Arial" w:hAnsi="Arial"/>
                <w:sz w:val="22"/>
              </w:rPr>
            </w:pPr>
            <w:r>
              <w:rPr>
                <w:rFonts w:ascii="Arial" w:hAnsi="Arial"/>
                <w:sz w:val="22"/>
              </w:rPr>
              <w:t>1Tx/1Rx</w:t>
            </w:r>
          </w:p>
        </w:tc>
      </w:tr>
      <w:tr w:rsidR="008D59FA" w14:paraId="10AE437C" w14:textId="77777777" w:rsidTr="00DE6219">
        <w:tc>
          <w:tcPr>
            <w:tcW w:w="4158" w:type="dxa"/>
          </w:tcPr>
          <w:p w14:paraId="536D14BE" w14:textId="77777777" w:rsidR="008D59FA" w:rsidRDefault="008D59FA" w:rsidP="00DE6219">
            <w:pPr>
              <w:suppressAutoHyphens/>
              <w:ind w:right="-108"/>
              <w:rPr>
                <w:rFonts w:ascii="Arial" w:hAnsi="Arial"/>
                <w:sz w:val="22"/>
              </w:rPr>
            </w:pPr>
            <w:r>
              <w:rPr>
                <w:rFonts w:ascii="Arial" w:hAnsi="Arial"/>
                <w:sz w:val="22"/>
              </w:rPr>
              <w:t>Uplink power control</w:t>
            </w:r>
          </w:p>
        </w:tc>
        <w:tc>
          <w:tcPr>
            <w:tcW w:w="5418" w:type="dxa"/>
          </w:tcPr>
          <w:p w14:paraId="1AC19CEF" w14:textId="77777777" w:rsidR="008D59FA" w:rsidRDefault="008D59FA" w:rsidP="00DE6219">
            <w:pPr>
              <w:suppressAutoHyphens/>
              <w:ind w:right="-108"/>
              <w:rPr>
                <w:rFonts w:ascii="Arial" w:hAnsi="Arial"/>
                <w:sz w:val="22"/>
              </w:rPr>
            </w:pPr>
            <w:r>
              <w:rPr>
                <w:rFonts w:ascii="Arial" w:hAnsi="Arial"/>
                <w:sz w:val="22"/>
              </w:rPr>
              <w:t>Full pathloss compensation</w:t>
            </w:r>
          </w:p>
        </w:tc>
      </w:tr>
      <w:tr w:rsidR="008D59FA" w14:paraId="77178902" w14:textId="77777777" w:rsidTr="00DE6219">
        <w:tc>
          <w:tcPr>
            <w:tcW w:w="4158" w:type="dxa"/>
          </w:tcPr>
          <w:p w14:paraId="085FAA8A" w14:textId="77777777" w:rsidR="008D59FA" w:rsidRDefault="008D59FA" w:rsidP="00DE6219">
            <w:pPr>
              <w:suppressAutoHyphens/>
              <w:ind w:right="-108"/>
              <w:rPr>
                <w:rFonts w:ascii="Arial" w:hAnsi="Arial"/>
                <w:sz w:val="22"/>
              </w:rPr>
            </w:pPr>
            <w:r>
              <w:rPr>
                <w:rFonts w:ascii="Arial" w:hAnsi="Arial"/>
                <w:sz w:val="22"/>
              </w:rPr>
              <w:t>Number of users for composite channel</w:t>
            </w:r>
          </w:p>
        </w:tc>
        <w:tc>
          <w:tcPr>
            <w:tcW w:w="5418" w:type="dxa"/>
          </w:tcPr>
          <w:p w14:paraId="591E3657" w14:textId="77777777" w:rsidR="008D59FA" w:rsidRDefault="008D59FA" w:rsidP="00DE6219">
            <w:pPr>
              <w:suppressAutoHyphens/>
              <w:ind w:right="-108"/>
              <w:rPr>
                <w:rFonts w:ascii="Arial" w:hAnsi="Arial"/>
                <w:sz w:val="22"/>
              </w:rPr>
            </w:pPr>
            <w:r>
              <w:rPr>
                <w:rFonts w:ascii="Arial" w:hAnsi="Arial"/>
                <w:sz w:val="22"/>
              </w:rPr>
              <w:t>Equally distributed among 1, 2, 3 and 4 users</w:t>
            </w:r>
          </w:p>
        </w:tc>
      </w:tr>
      <w:tr w:rsidR="008D59FA" w14:paraId="5CD8572D" w14:textId="77777777" w:rsidTr="00DE6219">
        <w:tc>
          <w:tcPr>
            <w:tcW w:w="4158" w:type="dxa"/>
          </w:tcPr>
          <w:p w14:paraId="5CF01706" w14:textId="77777777" w:rsidR="008D59FA" w:rsidRDefault="008D59FA" w:rsidP="00DE6219">
            <w:pPr>
              <w:suppressAutoHyphens/>
              <w:ind w:right="-108"/>
              <w:rPr>
                <w:rFonts w:ascii="Arial" w:hAnsi="Arial"/>
                <w:sz w:val="22"/>
              </w:rPr>
            </w:pPr>
            <w:r>
              <w:rPr>
                <w:rFonts w:ascii="Arial" w:hAnsi="Arial"/>
                <w:sz w:val="22"/>
              </w:rPr>
              <w:t>User distribution</w:t>
            </w:r>
          </w:p>
        </w:tc>
        <w:tc>
          <w:tcPr>
            <w:tcW w:w="5418" w:type="dxa"/>
          </w:tcPr>
          <w:p w14:paraId="01B0206B" w14:textId="77777777" w:rsidR="008D59FA" w:rsidRDefault="008D59FA" w:rsidP="00DE6219">
            <w:pPr>
              <w:suppressAutoHyphens/>
              <w:ind w:right="-108"/>
              <w:rPr>
                <w:rFonts w:ascii="Arial" w:hAnsi="Arial"/>
                <w:sz w:val="22"/>
              </w:rPr>
            </w:pPr>
            <w:r>
              <w:rPr>
                <w:rFonts w:ascii="Arial" w:hAnsi="Arial"/>
                <w:sz w:val="22"/>
              </w:rPr>
              <w:t>Randomly chosen among users of one random cell</w:t>
            </w:r>
          </w:p>
        </w:tc>
      </w:tr>
      <w:tr w:rsidR="008D59FA" w14:paraId="17C86BB9" w14:textId="77777777" w:rsidTr="00DE6219">
        <w:tc>
          <w:tcPr>
            <w:tcW w:w="4158" w:type="dxa"/>
          </w:tcPr>
          <w:p w14:paraId="72953CED" w14:textId="77777777" w:rsidR="008D59FA" w:rsidRDefault="008D59FA" w:rsidP="00DE6219">
            <w:pPr>
              <w:suppressAutoHyphens/>
              <w:ind w:right="-108"/>
              <w:rPr>
                <w:rFonts w:ascii="Arial" w:hAnsi="Arial"/>
                <w:sz w:val="22"/>
              </w:rPr>
            </w:pPr>
            <w:r>
              <w:rPr>
                <w:rFonts w:ascii="Arial" w:hAnsi="Arial"/>
                <w:sz w:val="22"/>
              </w:rPr>
              <w:t>Training data set</w:t>
            </w:r>
          </w:p>
        </w:tc>
        <w:tc>
          <w:tcPr>
            <w:tcW w:w="5418" w:type="dxa"/>
          </w:tcPr>
          <w:p w14:paraId="624F504C" w14:textId="77777777" w:rsidR="008D59FA" w:rsidRDefault="008D59FA" w:rsidP="00DE6219">
            <w:pPr>
              <w:suppressAutoHyphens/>
              <w:ind w:right="-108"/>
              <w:rPr>
                <w:rFonts w:ascii="Arial" w:hAnsi="Arial"/>
                <w:sz w:val="22"/>
              </w:rPr>
            </w:pPr>
            <w:r>
              <w:rPr>
                <w:rFonts w:ascii="Arial" w:hAnsi="Arial"/>
                <w:sz w:val="22"/>
              </w:rPr>
              <w:t>10000 composite time domain channels (amp&lt;-&gt;delay) of one drop</w:t>
            </w:r>
          </w:p>
        </w:tc>
      </w:tr>
      <w:tr w:rsidR="008D59FA" w14:paraId="37D028D7" w14:textId="77777777" w:rsidTr="00DE6219">
        <w:tc>
          <w:tcPr>
            <w:tcW w:w="4158" w:type="dxa"/>
          </w:tcPr>
          <w:p w14:paraId="7ED95233" w14:textId="494FFAE8" w:rsidR="008D59FA" w:rsidRDefault="008D59FA" w:rsidP="00DE6219">
            <w:pPr>
              <w:suppressAutoHyphens/>
              <w:ind w:right="-108"/>
              <w:rPr>
                <w:rFonts w:ascii="Arial" w:hAnsi="Arial"/>
                <w:sz w:val="22"/>
              </w:rPr>
            </w:pPr>
            <w:r>
              <w:rPr>
                <w:rFonts w:ascii="Arial" w:hAnsi="Arial"/>
                <w:sz w:val="22"/>
              </w:rPr>
              <w:t>Test data set</w:t>
            </w:r>
          </w:p>
        </w:tc>
        <w:tc>
          <w:tcPr>
            <w:tcW w:w="5418" w:type="dxa"/>
          </w:tcPr>
          <w:p w14:paraId="72335EFE" w14:textId="77777777" w:rsidR="008D59FA" w:rsidRDefault="008D59FA" w:rsidP="00DE6219">
            <w:pPr>
              <w:suppressAutoHyphens/>
              <w:ind w:right="-108"/>
              <w:rPr>
                <w:rFonts w:ascii="Arial" w:hAnsi="Arial"/>
                <w:sz w:val="22"/>
              </w:rPr>
            </w:pPr>
            <w:r>
              <w:rPr>
                <w:rFonts w:ascii="Arial" w:hAnsi="Arial"/>
                <w:sz w:val="22"/>
              </w:rPr>
              <w:t>1000 composite channels separately generated from the same drop</w:t>
            </w:r>
          </w:p>
        </w:tc>
      </w:tr>
      <w:tr w:rsidR="008D59FA" w14:paraId="1A2AED2C" w14:textId="77777777" w:rsidTr="00DE6219">
        <w:tc>
          <w:tcPr>
            <w:tcW w:w="4158" w:type="dxa"/>
          </w:tcPr>
          <w:p w14:paraId="406F1159" w14:textId="77777777" w:rsidR="008D59FA" w:rsidRDefault="008D59FA" w:rsidP="00DE6219">
            <w:pPr>
              <w:suppressAutoHyphens/>
              <w:ind w:right="-108"/>
              <w:rPr>
                <w:rFonts w:ascii="Arial" w:hAnsi="Arial"/>
                <w:sz w:val="22"/>
              </w:rPr>
            </w:pPr>
            <w:r>
              <w:rPr>
                <w:rFonts w:ascii="Arial" w:hAnsi="Arial"/>
                <w:sz w:val="22"/>
              </w:rPr>
              <w:t>AI model</w:t>
            </w:r>
          </w:p>
        </w:tc>
        <w:tc>
          <w:tcPr>
            <w:tcW w:w="5418" w:type="dxa"/>
          </w:tcPr>
          <w:p w14:paraId="7FF94DCF" w14:textId="77777777" w:rsidR="008D59FA" w:rsidRDefault="008D59FA" w:rsidP="00DE6219">
            <w:pPr>
              <w:suppressAutoHyphens/>
              <w:ind w:right="-108"/>
              <w:rPr>
                <w:rFonts w:ascii="Arial" w:hAnsi="Arial"/>
                <w:sz w:val="22"/>
              </w:rPr>
            </w:pPr>
            <w:r>
              <w:rPr>
                <w:rFonts w:ascii="Arial" w:hAnsi="Arial"/>
                <w:sz w:val="22"/>
              </w:rPr>
              <w:t>Three fully connected layers, output 4 classes</w:t>
            </w:r>
          </w:p>
        </w:tc>
      </w:tr>
      <w:tr w:rsidR="008D59FA" w14:paraId="6A6006DD" w14:textId="77777777" w:rsidTr="00DE6219">
        <w:tc>
          <w:tcPr>
            <w:tcW w:w="4158" w:type="dxa"/>
          </w:tcPr>
          <w:p w14:paraId="7BD964E8" w14:textId="77777777" w:rsidR="008D59FA" w:rsidRDefault="008D59FA" w:rsidP="00DE6219">
            <w:pPr>
              <w:suppressAutoHyphens/>
              <w:ind w:right="-108"/>
              <w:rPr>
                <w:rFonts w:ascii="Arial" w:hAnsi="Arial"/>
                <w:sz w:val="22"/>
              </w:rPr>
            </w:pPr>
            <w:r>
              <w:rPr>
                <w:rFonts w:ascii="Arial" w:hAnsi="Arial"/>
                <w:sz w:val="22"/>
              </w:rPr>
              <w:t>Loss function</w:t>
            </w:r>
          </w:p>
        </w:tc>
        <w:tc>
          <w:tcPr>
            <w:tcW w:w="5418" w:type="dxa"/>
          </w:tcPr>
          <w:p w14:paraId="5E0113C3" w14:textId="77777777" w:rsidR="008D59FA" w:rsidRDefault="008D59FA" w:rsidP="00DE6219">
            <w:pPr>
              <w:suppressAutoHyphens/>
              <w:ind w:right="-108"/>
              <w:rPr>
                <w:rFonts w:ascii="Arial" w:hAnsi="Arial"/>
                <w:sz w:val="22"/>
              </w:rPr>
            </w:pPr>
            <w:r>
              <w:rPr>
                <w:rFonts w:ascii="Arial" w:hAnsi="Arial"/>
                <w:sz w:val="22"/>
              </w:rPr>
              <w:t>Cross entropy</w:t>
            </w:r>
          </w:p>
        </w:tc>
      </w:tr>
      <w:tr w:rsidR="008D59FA" w14:paraId="1BFE2FB0" w14:textId="77777777" w:rsidTr="00DE6219">
        <w:tc>
          <w:tcPr>
            <w:tcW w:w="4158" w:type="dxa"/>
          </w:tcPr>
          <w:p w14:paraId="00F44320" w14:textId="77777777" w:rsidR="008D59FA" w:rsidRDefault="008D59FA" w:rsidP="00DE6219">
            <w:pPr>
              <w:suppressAutoHyphens/>
              <w:ind w:right="-108"/>
              <w:rPr>
                <w:rFonts w:ascii="Arial" w:hAnsi="Arial"/>
                <w:sz w:val="22"/>
              </w:rPr>
            </w:pPr>
            <w:r>
              <w:rPr>
                <w:rFonts w:ascii="Arial" w:hAnsi="Arial"/>
                <w:sz w:val="22"/>
              </w:rPr>
              <w:t>Optimizer</w:t>
            </w:r>
          </w:p>
        </w:tc>
        <w:tc>
          <w:tcPr>
            <w:tcW w:w="5418" w:type="dxa"/>
          </w:tcPr>
          <w:p w14:paraId="35BFD940" w14:textId="77777777" w:rsidR="008D59FA" w:rsidRDefault="008D59FA" w:rsidP="00DE6219">
            <w:pPr>
              <w:suppressAutoHyphens/>
              <w:ind w:right="-108"/>
              <w:rPr>
                <w:rFonts w:ascii="Arial" w:hAnsi="Arial"/>
                <w:sz w:val="22"/>
              </w:rPr>
            </w:pPr>
            <w:r>
              <w:rPr>
                <w:rFonts w:ascii="Arial" w:hAnsi="Arial"/>
                <w:sz w:val="22"/>
              </w:rPr>
              <w:t>Adam</w:t>
            </w:r>
          </w:p>
        </w:tc>
      </w:tr>
      <w:tr w:rsidR="008D59FA" w14:paraId="6FCF2EB1" w14:textId="77777777" w:rsidTr="00DE6219">
        <w:tc>
          <w:tcPr>
            <w:tcW w:w="4158" w:type="dxa"/>
          </w:tcPr>
          <w:p w14:paraId="0178442A" w14:textId="77777777" w:rsidR="008D59FA" w:rsidRDefault="008D59FA" w:rsidP="00DE6219">
            <w:pPr>
              <w:suppressAutoHyphens/>
              <w:ind w:right="-108"/>
              <w:rPr>
                <w:rFonts w:ascii="Arial" w:hAnsi="Arial"/>
                <w:sz w:val="22"/>
              </w:rPr>
            </w:pPr>
            <w:r>
              <w:rPr>
                <w:rFonts w:ascii="Arial" w:hAnsi="Arial"/>
                <w:sz w:val="22"/>
              </w:rPr>
              <w:t>Number of Epochs</w:t>
            </w:r>
          </w:p>
        </w:tc>
        <w:tc>
          <w:tcPr>
            <w:tcW w:w="5418" w:type="dxa"/>
          </w:tcPr>
          <w:p w14:paraId="7DDBAED5" w14:textId="77777777" w:rsidR="008D59FA" w:rsidRDefault="008D59FA" w:rsidP="00DE6219">
            <w:pPr>
              <w:suppressAutoHyphens/>
              <w:ind w:right="-108"/>
              <w:rPr>
                <w:rFonts w:ascii="Arial" w:hAnsi="Arial"/>
                <w:sz w:val="22"/>
              </w:rPr>
            </w:pPr>
            <w:r>
              <w:rPr>
                <w:rFonts w:ascii="Arial" w:hAnsi="Arial"/>
                <w:sz w:val="22"/>
              </w:rPr>
              <w:t>100</w:t>
            </w:r>
          </w:p>
        </w:tc>
      </w:tr>
    </w:tbl>
    <w:p w14:paraId="362BA024" w14:textId="1DECB423" w:rsidR="00AC26A9" w:rsidRPr="0066552B" w:rsidRDefault="00AC26A9" w:rsidP="00D020E0">
      <w:pPr>
        <w:pStyle w:val="ListParagraph"/>
        <w:ind w:left="360"/>
        <w:rPr>
          <w:lang w:val="en-US"/>
        </w:rPr>
      </w:pPr>
    </w:p>
    <w:sectPr w:rsidR="00AC26A9" w:rsidRPr="0066552B"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B2D63" w14:textId="77777777" w:rsidR="00F92E03" w:rsidRDefault="00F92E03">
      <w:r>
        <w:separator/>
      </w:r>
    </w:p>
  </w:endnote>
  <w:endnote w:type="continuationSeparator" w:id="0">
    <w:p w14:paraId="74229FBF" w14:textId="77777777" w:rsidR="00F92E03" w:rsidRDefault="00F92E03">
      <w:r>
        <w:continuationSeparator/>
      </w:r>
    </w:p>
  </w:endnote>
  <w:endnote w:type="continuationNotice" w:id="1">
    <w:p w14:paraId="0673CC59" w14:textId="77777777" w:rsidR="00F92E03" w:rsidRDefault="00F92E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58768" w14:textId="77777777" w:rsidR="00F92E03" w:rsidRDefault="00F92E03">
      <w:r>
        <w:separator/>
      </w:r>
    </w:p>
  </w:footnote>
  <w:footnote w:type="continuationSeparator" w:id="0">
    <w:p w14:paraId="4657A5A5" w14:textId="77777777" w:rsidR="00F92E03" w:rsidRDefault="00F92E03">
      <w:r>
        <w:continuationSeparator/>
      </w:r>
    </w:p>
  </w:footnote>
  <w:footnote w:type="continuationNotice" w:id="1">
    <w:p w14:paraId="142856A5" w14:textId="77777777" w:rsidR="00F92E03" w:rsidRDefault="00F92E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CE776B5"/>
    <w:multiLevelType w:val="hybridMultilevel"/>
    <w:tmpl w:val="184A31A2"/>
    <w:lvl w:ilvl="0" w:tplc="0E60D550">
      <w:numFmt w:val="bullet"/>
      <w:lvlText w:val="-"/>
      <w:lvlJc w:val="left"/>
      <w:pPr>
        <w:ind w:left="560" w:hanging="360"/>
      </w:pPr>
      <w:rPr>
        <w:rFonts w:ascii="Times New Roman" w:eastAsia="맑은 고딕" w:hAnsi="Times New Roman" w:cs="Times New Roman" w:hint="default"/>
      </w:rPr>
    </w:lvl>
    <w:lvl w:ilvl="1" w:tplc="04090003">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6" w15:restartNumberingAfterBreak="0">
    <w:nsid w:val="5F2A1ABA"/>
    <w:multiLevelType w:val="hybridMultilevel"/>
    <w:tmpl w:val="FEDA92CE"/>
    <w:lvl w:ilvl="0" w:tplc="900ECC6C">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538"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1"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3"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4"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25"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4"/>
  </w:num>
  <w:num w:numId="2" w16cid:durableId="1399550110">
    <w:abstractNumId w:val="14"/>
  </w:num>
  <w:num w:numId="3" w16cid:durableId="1844465085">
    <w:abstractNumId w:val="24"/>
  </w:num>
  <w:num w:numId="4" w16cid:durableId="1089430903">
    <w:abstractNumId w:val="15"/>
  </w:num>
  <w:num w:numId="5" w16cid:durableId="415250413">
    <w:abstractNumId w:val="12"/>
  </w:num>
  <w:num w:numId="6" w16cid:durableId="1745105243">
    <w:abstractNumId w:val="2"/>
  </w:num>
  <w:num w:numId="7" w16cid:durableId="281886597">
    <w:abstractNumId w:val="22"/>
  </w:num>
  <w:num w:numId="8" w16cid:durableId="126827553">
    <w:abstractNumId w:val="10"/>
  </w:num>
  <w:num w:numId="9" w16cid:durableId="1734768043">
    <w:abstractNumId w:val="23"/>
  </w:num>
  <w:num w:numId="10" w16cid:durableId="457798413">
    <w:abstractNumId w:val="21"/>
  </w:num>
  <w:num w:numId="11" w16cid:durableId="1696927724">
    <w:abstractNumId w:val="11"/>
  </w:num>
  <w:num w:numId="12" w16cid:durableId="1357385142">
    <w:abstractNumId w:val="9"/>
  </w:num>
  <w:num w:numId="13" w16cid:durableId="894194636">
    <w:abstractNumId w:val="20"/>
  </w:num>
  <w:num w:numId="14" w16cid:durableId="1874994244">
    <w:abstractNumId w:val="1"/>
  </w:num>
  <w:num w:numId="15" w16cid:durableId="1750037597">
    <w:abstractNumId w:val="8"/>
  </w:num>
  <w:num w:numId="16" w16cid:durableId="1624383406">
    <w:abstractNumId w:val="7"/>
  </w:num>
  <w:num w:numId="17" w16cid:durableId="1952055347">
    <w:abstractNumId w:val="25"/>
  </w:num>
  <w:num w:numId="18" w16cid:durableId="1805734674">
    <w:abstractNumId w:val="5"/>
  </w:num>
  <w:num w:numId="19" w16cid:durableId="669985965">
    <w:abstractNumId w:val="6"/>
  </w:num>
  <w:num w:numId="20" w16cid:durableId="64227017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3"/>
  </w:num>
  <w:num w:numId="23" w16cid:durableId="503474570">
    <w:abstractNumId w:val="18"/>
  </w:num>
  <w:num w:numId="24" w16cid:durableId="10569301">
    <w:abstractNumId w:val="19"/>
  </w:num>
  <w:num w:numId="25" w16cid:durableId="1515420346">
    <w:abstractNumId w:val="0"/>
  </w:num>
  <w:num w:numId="26" w16cid:durableId="2087459430">
    <w:abstractNumId w:val="17"/>
  </w:num>
  <w:num w:numId="27" w16cid:durableId="420300185">
    <w:abstractNumId w:val="16"/>
  </w:num>
  <w:num w:numId="28" w16cid:durableId="4410583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25F"/>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5F7"/>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E5C"/>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72B"/>
    <w:rsid w:val="00024821"/>
    <w:rsid w:val="00024B53"/>
    <w:rsid w:val="00024B9F"/>
    <w:rsid w:val="00024C52"/>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C9D"/>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37F"/>
    <w:rsid w:val="00043475"/>
    <w:rsid w:val="00043852"/>
    <w:rsid w:val="00043886"/>
    <w:rsid w:val="00043A1C"/>
    <w:rsid w:val="00043B31"/>
    <w:rsid w:val="00043CB2"/>
    <w:rsid w:val="00043D40"/>
    <w:rsid w:val="0004410E"/>
    <w:rsid w:val="0004434D"/>
    <w:rsid w:val="00044E4D"/>
    <w:rsid w:val="0004598A"/>
    <w:rsid w:val="00045A46"/>
    <w:rsid w:val="00045B35"/>
    <w:rsid w:val="00045B69"/>
    <w:rsid w:val="00045DAA"/>
    <w:rsid w:val="00045E1B"/>
    <w:rsid w:val="00045ED4"/>
    <w:rsid w:val="00045F6E"/>
    <w:rsid w:val="000461E3"/>
    <w:rsid w:val="00046A1B"/>
    <w:rsid w:val="00046A41"/>
    <w:rsid w:val="00047534"/>
    <w:rsid w:val="00047565"/>
    <w:rsid w:val="00047AD1"/>
    <w:rsid w:val="00047C99"/>
    <w:rsid w:val="00047EC0"/>
    <w:rsid w:val="00047EDF"/>
    <w:rsid w:val="00050107"/>
    <w:rsid w:val="0005018D"/>
    <w:rsid w:val="000503EF"/>
    <w:rsid w:val="0005048D"/>
    <w:rsid w:val="0005068C"/>
    <w:rsid w:val="00050921"/>
    <w:rsid w:val="00050C10"/>
    <w:rsid w:val="000511F9"/>
    <w:rsid w:val="0005124C"/>
    <w:rsid w:val="000513BF"/>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34"/>
    <w:rsid w:val="0005416F"/>
    <w:rsid w:val="00054369"/>
    <w:rsid w:val="000544F4"/>
    <w:rsid w:val="00054B56"/>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36"/>
    <w:rsid w:val="00060647"/>
    <w:rsid w:val="0006099A"/>
    <w:rsid w:val="00060EAB"/>
    <w:rsid w:val="00061299"/>
    <w:rsid w:val="00061430"/>
    <w:rsid w:val="000615D2"/>
    <w:rsid w:val="0006160E"/>
    <w:rsid w:val="00061E5C"/>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9AD"/>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0BEF"/>
    <w:rsid w:val="00070D41"/>
    <w:rsid w:val="00070EBC"/>
    <w:rsid w:val="00071366"/>
    <w:rsid w:val="000716E0"/>
    <w:rsid w:val="00071863"/>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AD"/>
    <w:rsid w:val="00076DB1"/>
    <w:rsid w:val="00076F94"/>
    <w:rsid w:val="000770AF"/>
    <w:rsid w:val="000771D9"/>
    <w:rsid w:val="000776EE"/>
    <w:rsid w:val="00077959"/>
    <w:rsid w:val="00080080"/>
    <w:rsid w:val="000801D9"/>
    <w:rsid w:val="000808BA"/>
    <w:rsid w:val="00080E89"/>
    <w:rsid w:val="00081171"/>
    <w:rsid w:val="000812BC"/>
    <w:rsid w:val="00081387"/>
    <w:rsid w:val="00081BE4"/>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33E"/>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1FEA"/>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26"/>
    <w:rsid w:val="00096CAA"/>
    <w:rsid w:val="00096E53"/>
    <w:rsid w:val="00096FC3"/>
    <w:rsid w:val="000970D0"/>
    <w:rsid w:val="00097924"/>
    <w:rsid w:val="00097AE3"/>
    <w:rsid w:val="00097F30"/>
    <w:rsid w:val="000A030B"/>
    <w:rsid w:val="000A06A1"/>
    <w:rsid w:val="000A072C"/>
    <w:rsid w:val="000A0782"/>
    <w:rsid w:val="000A07FC"/>
    <w:rsid w:val="000A0815"/>
    <w:rsid w:val="000A0E6D"/>
    <w:rsid w:val="000A0FF4"/>
    <w:rsid w:val="000A1221"/>
    <w:rsid w:val="000A153F"/>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40E"/>
    <w:rsid w:val="000A6A09"/>
    <w:rsid w:val="000A6A0B"/>
    <w:rsid w:val="000A6CC2"/>
    <w:rsid w:val="000A6D30"/>
    <w:rsid w:val="000A6EB0"/>
    <w:rsid w:val="000A727E"/>
    <w:rsid w:val="000A7332"/>
    <w:rsid w:val="000A74B5"/>
    <w:rsid w:val="000A78B8"/>
    <w:rsid w:val="000A7939"/>
    <w:rsid w:val="000A7AB0"/>
    <w:rsid w:val="000A7AC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09"/>
    <w:rsid w:val="000B3B81"/>
    <w:rsid w:val="000B3D42"/>
    <w:rsid w:val="000B3E25"/>
    <w:rsid w:val="000B3F94"/>
    <w:rsid w:val="000B47DA"/>
    <w:rsid w:val="000B4853"/>
    <w:rsid w:val="000B48F4"/>
    <w:rsid w:val="000B4C44"/>
    <w:rsid w:val="000B51DB"/>
    <w:rsid w:val="000B5282"/>
    <w:rsid w:val="000B5524"/>
    <w:rsid w:val="000B55B8"/>
    <w:rsid w:val="000B5673"/>
    <w:rsid w:val="000B5875"/>
    <w:rsid w:val="000B5B02"/>
    <w:rsid w:val="000B5C74"/>
    <w:rsid w:val="000B5E24"/>
    <w:rsid w:val="000B64B0"/>
    <w:rsid w:val="000B64E9"/>
    <w:rsid w:val="000B64FA"/>
    <w:rsid w:val="000B674F"/>
    <w:rsid w:val="000B6794"/>
    <w:rsid w:val="000B6A1C"/>
    <w:rsid w:val="000B6C5E"/>
    <w:rsid w:val="000B6C7C"/>
    <w:rsid w:val="000B6F86"/>
    <w:rsid w:val="000B7063"/>
    <w:rsid w:val="000B7604"/>
    <w:rsid w:val="000B766E"/>
    <w:rsid w:val="000B7712"/>
    <w:rsid w:val="000B7FDB"/>
    <w:rsid w:val="000C0051"/>
    <w:rsid w:val="000C0167"/>
    <w:rsid w:val="000C02D7"/>
    <w:rsid w:val="000C04ED"/>
    <w:rsid w:val="000C05A5"/>
    <w:rsid w:val="000C0611"/>
    <w:rsid w:val="000C09BE"/>
    <w:rsid w:val="000C09E8"/>
    <w:rsid w:val="000C0E65"/>
    <w:rsid w:val="000C0EB0"/>
    <w:rsid w:val="000C0FAD"/>
    <w:rsid w:val="000C150C"/>
    <w:rsid w:val="000C1666"/>
    <w:rsid w:val="000C1CC9"/>
    <w:rsid w:val="000C27AA"/>
    <w:rsid w:val="000C28E7"/>
    <w:rsid w:val="000C2F94"/>
    <w:rsid w:val="000C303C"/>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D65"/>
    <w:rsid w:val="000D0D71"/>
    <w:rsid w:val="000D0E28"/>
    <w:rsid w:val="000D0F86"/>
    <w:rsid w:val="000D100C"/>
    <w:rsid w:val="000D11C1"/>
    <w:rsid w:val="000D16CE"/>
    <w:rsid w:val="000D1814"/>
    <w:rsid w:val="000D1897"/>
    <w:rsid w:val="000D1A7A"/>
    <w:rsid w:val="000D1E5F"/>
    <w:rsid w:val="000D1E60"/>
    <w:rsid w:val="000D2254"/>
    <w:rsid w:val="000D24B2"/>
    <w:rsid w:val="000D269B"/>
    <w:rsid w:val="000D273F"/>
    <w:rsid w:val="000D276C"/>
    <w:rsid w:val="000D29A9"/>
    <w:rsid w:val="000D2C45"/>
    <w:rsid w:val="000D2D76"/>
    <w:rsid w:val="000D2D7E"/>
    <w:rsid w:val="000D2F00"/>
    <w:rsid w:val="000D2FB3"/>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B27"/>
    <w:rsid w:val="000D4D26"/>
    <w:rsid w:val="000D4E0D"/>
    <w:rsid w:val="000D4F6D"/>
    <w:rsid w:val="000D532A"/>
    <w:rsid w:val="000D53B2"/>
    <w:rsid w:val="000D53DC"/>
    <w:rsid w:val="000D56D6"/>
    <w:rsid w:val="000D5703"/>
    <w:rsid w:val="000D5879"/>
    <w:rsid w:val="000D5BC6"/>
    <w:rsid w:val="000D5D53"/>
    <w:rsid w:val="000D5D91"/>
    <w:rsid w:val="000D5F21"/>
    <w:rsid w:val="000D5F5A"/>
    <w:rsid w:val="000D62FC"/>
    <w:rsid w:val="000D65B2"/>
    <w:rsid w:val="000D660B"/>
    <w:rsid w:val="000D66B6"/>
    <w:rsid w:val="000D67E9"/>
    <w:rsid w:val="000D6C15"/>
    <w:rsid w:val="000D6D22"/>
    <w:rsid w:val="000D6E66"/>
    <w:rsid w:val="000D6FE4"/>
    <w:rsid w:val="000D73F0"/>
    <w:rsid w:val="000D7644"/>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22A"/>
    <w:rsid w:val="000E1525"/>
    <w:rsid w:val="000E16F8"/>
    <w:rsid w:val="000E18EB"/>
    <w:rsid w:val="000E192E"/>
    <w:rsid w:val="000E1946"/>
    <w:rsid w:val="000E1C4E"/>
    <w:rsid w:val="000E1D17"/>
    <w:rsid w:val="000E1D5A"/>
    <w:rsid w:val="000E2004"/>
    <w:rsid w:val="000E2342"/>
    <w:rsid w:val="000E2773"/>
    <w:rsid w:val="000E2C18"/>
    <w:rsid w:val="000E319B"/>
    <w:rsid w:val="000E3258"/>
    <w:rsid w:val="000E32C0"/>
    <w:rsid w:val="000E3442"/>
    <w:rsid w:val="000E385B"/>
    <w:rsid w:val="000E3A65"/>
    <w:rsid w:val="000E3BA0"/>
    <w:rsid w:val="000E3BFF"/>
    <w:rsid w:val="000E3DEF"/>
    <w:rsid w:val="000E41A9"/>
    <w:rsid w:val="000E4871"/>
    <w:rsid w:val="000E4965"/>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1E7"/>
    <w:rsid w:val="000F03BD"/>
    <w:rsid w:val="000F03C8"/>
    <w:rsid w:val="000F084E"/>
    <w:rsid w:val="000F09A2"/>
    <w:rsid w:val="000F0E8D"/>
    <w:rsid w:val="000F102A"/>
    <w:rsid w:val="000F12DA"/>
    <w:rsid w:val="000F1703"/>
    <w:rsid w:val="000F19F7"/>
    <w:rsid w:val="000F1F18"/>
    <w:rsid w:val="000F2176"/>
    <w:rsid w:val="000F2197"/>
    <w:rsid w:val="000F2D63"/>
    <w:rsid w:val="000F2E29"/>
    <w:rsid w:val="000F2F1F"/>
    <w:rsid w:val="000F30CF"/>
    <w:rsid w:val="000F328B"/>
    <w:rsid w:val="000F33FB"/>
    <w:rsid w:val="000F3693"/>
    <w:rsid w:val="000F36A2"/>
    <w:rsid w:val="000F3AFA"/>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51"/>
    <w:rsid w:val="000F7191"/>
    <w:rsid w:val="000F7230"/>
    <w:rsid w:val="000F79A0"/>
    <w:rsid w:val="000F79D6"/>
    <w:rsid w:val="000F7ACC"/>
    <w:rsid w:val="000F7BBA"/>
    <w:rsid w:val="000F7DA3"/>
    <w:rsid w:val="000F7EDF"/>
    <w:rsid w:val="000F7F21"/>
    <w:rsid w:val="001001EC"/>
    <w:rsid w:val="00100266"/>
    <w:rsid w:val="00100487"/>
    <w:rsid w:val="001005D2"/>
    <w:rsid w:val="0010074E"/>
    <w:rsid w:val="001008E4"/>
    <w:rsid w:val="00100A49"/>
    <w:rsid w:val="00100D8B"/>
    <w:rsid w:val="00100E7C"/>
    <w:rsid w:val="001011D0"/>
    <w:rsid w:val="001012DC"/>
    <w:rsid w:val="00101381"/>
    <w:rsid w:val="00101541"/>
    <w:rsid w:val="00101662"/>
    <w:rsid w:val="00101683"/>
    <w:rsid w:val="00101F35"/>
    <w:rsid w:val="00101FE9"/>
    <w:rsid w:val="0010205C"/>
    <w:rsid w:val="001022B0"/>
    <w:rsid w:val="0010269E"/>
    <w:rsid w:val="001027DD"/>
    <w:rsid w:val="00102840"/>
    <w:rsid w:val="00102B07"/>
    <w:rsid w:val="00102B47"/>
    <w:rsid w:val="00102C3F"/>
    <w:rsid w:val="00102D88"/>
    <w:rsid w:val="0010316E"/>
    <w:rsid w:val="00103265"/>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387"/>
    <w:rsid w:val="00112575"/>
    <w:rsid w:val="0011290E"/>
    <w:rsid w:val="0011295E"/>
    <w:rsid w:val="001129B6"/>
    <w:rsid w:val="00112BE5"/>
    <w:rsid w:val="00112CF7"/>
    <w:rsid w:val="00112E34"/>
    <w:rsid w:val="00112FF7"/>
    <w:rsid w:val="001131E2"/>
    <w:rsid w:val="00113DD0"/>
    <w:rsid w:val="00113E32"/>
    <w:rsid w:val="00113F42"/>
    <w:rsid w:val="001140EA"/>
    <w:rsid w:val="00114704"/>
    <w:rsid w:val="00114A19"/>
    <w:rsid w:val="00114D77"/>
    <w:rsid w:val="001152C2"/>
    <w:rsid w:val="0011578A"/>
    <w:rsid w:val="00115A21"/>
    <w:rsid w:val="00115C29"/>
    <w:rsid w:val="00115C80"/>
    <w:rsid w:val="00115DD1"/>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1F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5DF"/>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2D8"/>
    <w:rsid w:val="00140456"/>
    <w:rsid w:val="001406CE"/>
    <w:rsid w:val="0014080B"/>
    <w:rsid w:val="00140A92"/>
    <w:rsid w:val="00140B73"/>
    <w:rsid w:val="001412A7"/>
    <w:rsid w:val="001414D1"/>
    <w:rsid w:val="001419AA"/>
    <w:rsid w:val="00141B3E"/>
    <w:rsid w:val="00141D5B"/>
    <w:rsid w:val="00141E24"/>
    <w:rsid w:val="00141E3B"/>
    <w:rsid w:val="00141FA8"/>
    <w:rsid w:val="00142181"/>
    <w:rsid w:val="0014267A"/>
    <w:rsid w:val="00142908"/>
    <w:rsid w:val="00142970"/>
    <w:rsid w:val="0014328D"/>
    <w:rsid w:val="001432F2"/>
    <w:rsid w:val="00143809"/>
    <w:rsid w:val="001439AC"/>
    <w:rsid w:val="00143C99"/>
    <w:rsid w:val="00143F87"/>
    <w:rsid w:val="00143F92"/>
    <w:rsid w:val="001443DC"/>
    <w:rsid w:val="0014464C"/>
    <w:rsid w:val="00144949"/>
    <w:rsid w:val="00144D9D"/>
    <w:rsid w:val="00145640"/>
    <w:rsid w:val="00145B0E"/>
    <w:rsid w:val="00146075"/>
    <w:rsid w:val="00146158"/>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C3B"/>
    <w:rsid w:val="00150E17"/>
    <w:rsid w:val="001510A6"/>
    <w:rsid w:val="001511C5"/>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8F4"/>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032"/>
    <w:rsid w:val="001612C1"/>
    <w:rsid w:val="0016139A"/>
    <w:rsid w:val="001615FC"/>
    <w:rsid w:val="001616EE"/>
    <w:rsid w:val="0016173A"/>
    <w:rsid w:val="0016176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3D1"/>
    <w:rsid w:val="001719F8"/>
    <w:rsid w:val="001721DC"/>
    <w:rsid w:val="0017222D"/>
    <w:rsid w:val="0017249B"/>
    <w:rsid w:val="00172578"/>
    <w:rsid w:val="00172623"/>
    <w:rsid w:val="0017263F"/>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4A"/>
    <w:rsid w:val="00182B8B"/>
    <w:rsid w:val="00183037"/>
    <w:rsid w:val="001831C8"/>
    <w:rsid w:val="00183279"/>
    <w:rsid w:val="00183369"/>
    <w:rsid w:val="0018340A"/>
    <w:rsid w:val="001834F4"/>
    <w:rsid w:val="00183942"/>
    <w:rsid w:val="00183C4F"/>
    <w:rsid w:val="001840AB"/>
    <w:rsid w:val="00184128"/>
    <w:rsid w:val="001842AF"/>
    <w:rsid w:val="00184581"/>
    <w:rsid w:val="00184589"/>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426"/>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AB3"/>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3D"/>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5E27"/>
    <w:rsid w:val="001A5FB4"/>
    <w:rsid w:val="001A607C"/>
    <w:rsid w:val="001A613C"/>
    <w:rsid w:val="001A640B"/>
    <w:rsid w:val="001A668C"/>
    <w:rsid w:val="001A6774"/>
    <w:rsid w:val="001A67A7"/>
    <w:rsid w:val="001A67C5"/>
    <w:rsid w:val="001A6821"/>
    <w:rsid w:val="001A6900"/>
    <w:rsid w:val="001A691A"/>
    <w:rsid w:val="001A6A0D"/>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77A"/>
    <w:rsid w:val="001B7868"/>
    <w:rsid w:val="001B78C1"/>
    <w:rsid w:val="001B7B29"/>
    <w:rsid w:val="001B7DC5"/>
    <w:rsid w:val="001B7E79"/>
    <w:rsid w:val="001C0391"/>
    <w:rsid w:val="001C0611"/>
    <w:rsid w:val="001C0BEA"/>
    <w:rsid w:val="001C0E28"/>
    <w:rsid w:val="001C0EBF"/>
    <w:rsid w:val="001C1244"/>
    <w:rsid w:val="001C145E"/>
    <w:rsid w:val="001C1628"/>
    <w:rsid w:val="001C1BF0"/>
    <w:rsid w:val="001C1C14"/>
    <w:rsid w:val="001C1E40"/>
    <w:rsid w:val="001C1F43"/>
    <w:rsid w:val="001C2053"/>
    <w:rsid w:val="001C238F"/>
    <w:rsid w:val="001C25B2"/>
    <w:rsid w:val="001C2708"/>
    <w:rsid w:val="001C270D"/>
    <w:rsid w:val="001C297C"/>
    <w:rsid w:val="001C2BDA"/>
    <w:rsid w:val="001C344B"/>
    <w:rsid w:val="001C346C"/>
    <w:rsid w:val="001C38A5"/>
    <w:rsid w:val="001C3CA6"/>
    <w:rsid w:val="001C4182"/>
    <w:rsid w:val="001C462D"/>
    <w:rsid w:val="001C46A1"/>
    <w:rsid w:val="001C4A8B"/>
    <w:rsid w:val="001C4AAD"/>
    <w:rsid w:val="001C4B68"/>
    <w:rsid w:val="001C4C67"/>
    <w:rsid w:val="001C4CC0"/>
    <w:rsid w:val="001C4CEB"/>
    <w:rsid w:val="001C4E2A"/>
    <w:rsid w:val="001C4E8D"/>
    <w:rsid w:val="001C5006"/>
    <w:rsid w:val="001C506B"/>
    <w:rsid w:val="001C57BA"/>
    <w:rsid w:val="001C5DE4"/>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C7F50"/>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511"/>
    <w:rsid w:val="001D2B33"/>
    <w:rsid w:val="001D2ECA"/>
    <w:rsid w:val="001D3144"/>
    <w:rsid w:val="001D35DE"/>
    <w:rsid w:val="001D35FE"/>
    <w:rsid w:val="001D38FD"/>
    <w:rsid w:val="001D3956"/>
    <w:rsid w:val="001D3B95"/>
    <w:rsid w:val="001D3CA6"/>
    <w:rsid w:val="001D3FB6"/>
    <w:rsid w:val="001D41AD"/>
    <w:rsid w:val="001D429B"/>
    <w:rsid w:val="001D4614"/>
    <w:rsid w:val="001D4722"/>
    <w:rsid w:val="001D4D5C"/>
    <w:rsid w:val="001D4F3D"/>
    <w:rsid w:val="001D4FE3"/>
    <w:rsid w:val="001D5039"/>
    <w:rsid w:val="001D52BE"/>
    <w:rsid w:val="001D5E52"/>
    <w:rsid w:val="001D6030"/>
    <w:rsid w:val="001D605C"/>
    <w:rsid w:val="001D60CA"/>
    <w:rsid w:val="001D62FD"/>
    <w:rsid w:val="001D6346"/>
    <w:rsid w:val="001D6350"/>
    <w:rsid w:val="001D64B9"/>
    <w:rsid w:val="001D685C"/>
    <w:rsid w:val="001D6C2E"/>
    <w:rsid w:val="001D73A7"/>
    <w:rsid w:val="001E0238"/>
    <w:rsid w:val="001E0245"/>
    <w:rsid w:val="001E02A1"/>
    <w:rsid w:val="001E037A"/>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3D2F"/>
    <w:rsid w:val="001E4473"/>
    <w:rsid w:val="001E4B6E"/>
    <w:rsid w:val="001E530D"/>
    <w:rsid w:val="001E5370"/>
    <w:rsid w:val="001E579E"/>
    <w:rsid w:val="001E59C5"/>
    <w:rsid w:val="001E5E72"/>
    <w:rsid w:val="001E5ED3"/>
    <w:rsid w:val="001E5F13"/>
    <w:rsid w:val="001E5FA6"/>
    <w:rsid w:val="001E63B1"/>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38F"/>
    <w:rsid w:val="001F25E8"/>
    <w:rsid w:val="001F268A"/>
    <w:rsid w:val="001F2941"/>
    <w:rsid w:val="001F2A23"/>
    <w:rsid w:val="001F2D20"/>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65F"/>
    <w:rsid w:val="001F57CA"/>
    <w:rsid w:val="001F58E7"/>
    <w:rsid w:val="001F59C4"/>
    <w:rsid w:val="001F5BB8"/>
    <w:rsid w:val="001F5DE1"/>
    <w:rsid w:val="001F607F"/>
    <w:rsid w:val="001F617E"/>
    <w:rsid w:val="001F6437"/>
    <w:rsid w:val="001F728C"/>
    <w:rsid w:val="001F7729"/>
    <w:rsid w:val="001F7F74"/>
    <w:rsid w:val="00200105"/>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68"/>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820"/>
    <w:rsid w:val="00210C30"/>
    <w:rsid w:val="00210DC1"/>
    <w:rsid w:val="00211194"/>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6A"/>
    <w:rsid w:val="002149AF"/>
    <w:rsid w:val="00214D08"/>
    <w:rsid w:val="00214F4D"/>
    <w:rsid w:val="0021508F"/>
    <w:rsid w:val="002151FD"/>
    <w:rsid w:val="0021523F"/>
    <w:rsid w:val="002153D4"/>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17E44"/>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1FD"/>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6BF"/>
    <w:rsid w:val="00232B2F"/>
    <w:rsid w:val="00232B7A"/>
    <w:rsid w:val="00232E26"/>
    <w:rsid w:val="00232FDE"/>
    <w:rsid w:val="002330F4"/>
    <w:rsid w:val="002331A7"/>
    <w:rsid w:val="0023325B"/>
    <w:rsid w:val="0023364A"/>
    <w:rsid w:val="00233882"/>
    <w:rsid w:val="00233CE5"/>
    <w:rsid w:val="00233E61"/>
    <w:rsid w:val="0023443D"/>
    <w:rsid w:val="0023447E"/>
    <w:rsid w:val="00234842"/>
    <w:rsid w:val="00234AA6"/>
    <w:rsid w:val="00234B37"/>
    <w:rsid w:val="00234D94"/>
    <w:rsid w:val="002352A8"/>
    <w:rsid w:val="00235330"/>
    <w:rsid w:val="00235541"/>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13"/>
    <w:rsid w:val="0025007B"/>
    <w:rsid w:val="00250144"/>
    <w:rsid w:val="002501E4"/>
    <w:rsid w:val="00250286"/>
    <w:rsid w:val="002505FF"/>
    <w:rsid w:val="00250B0B"/>
    <w:rsid w:val="00250C10"/>
    <w:rsid w:val="002510B6"/>
    <w:rsid w:val="002510D9"/>
    <w:rsid w:val="002511D3"/>
    <w:rsid w:val="002515EE"/>
    <w:rsid w:val="00251C64"/>
    <w:rsid w:val="002520F0"/>
    <w:rsid w:val="00252508"/>
    <w:rsid w:val="002528D5"/>
    <w:rsid w:val="00252B5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9C"/>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8F3"/>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04"/>
    <w:rsid w:val="0027401B"/>
    <w:rsid w:val="00274214"/>
    <w:rsid w:val="00274385"/>
    <w:rsid w:val="00274492"/>
    <w:rsid w:val="0027453D"/>
    <w:rsid w:val="00274751"/>
    <w:rsid w:val="0027495E"/>
    <w:rsid w:val="00274CD5"/>
    <w:rsid w:val="00275018"/>
    <w:rsid w:val="002750E6"/>
    <w:rsid w:val="00275477"/>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103"/>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E48"/>
    <w:rsid w:val="00290FA7"/>
    <w:rsid w:val="00290FCF"/>
    <w:rsid w:val="00291165"/>
    <w:rsid w:val="002911B4"/>
    <w:rsid w:val="002911DE"/>
    <w:rsid w:val="00291225"/>
    <w:rsid w:val="002914AA"/>
    <w:rsid w:val="00291540"/>
    <w:rsid w:val="00291A09"/>
    <w:rsid w:val="002921E9"/>
    <w:rsid w:val="002922A9"/>
    <w:rsid w:val="00292BAA"/>
    <w:rsid w:val="00292E94"/>
    <w:rsid w:val="00292F88"/>
    <w:rsid w:val="00293527"/>
    <w:rsid w:val="00293555"/>
    <w:rsid w:val="002937B8"/>
    <w:rsid w:val="0029386C"/>
    <w:rsid w:val="00293E05"/>
    <w:rsid w:val="00293E09"/>
    <w:rsid w:val="00293E1B"/>
    <w:rsid w:val="00293F3A"/>
    <w:rsid w:val="002945C7"/>
    <w:rsid w:val="00294644"/>
    <w:rsid w:val="002946C8"/>
    <w:rsid w:val="002946DC"/>
    <w:rsid w:val="00294C4F"/>
    <w:rsid w:val="00294DF4"/>
    <w:rsid w:val="00294F2E"/>
    <w:rsid w:val="002952B2"/>
    <w:rsid w:val="002952CF"/>
    <w:rsid w:val="00295507"/>
    <w:rsid w:val="0029561F"/>
    <w:rsid w:val="0029592C"/>
    <w:rsid w:val="00295C90"/>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ECA"/>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44"/>
    <w:rsid w:val="002A4481"/>
    <w:rsid w:val="002A44F4"/>
    <w:rsid w:val="002A4942"/>
    <w:rsid w:val="002A49A1"/>
    <w:rsid w:val="002A4ACE"/>
    <w:rsid w:val="002A4B54"/>
    <w:rsid w:val="002A4C70"/>
    <w:rsid w:val="002A5101"/>
    <w:rsid w:val="002A56E5"/>
    <w:rsid w:val="002A58DE"/>
    <w:rsid w:val="002A58F8"/>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9D"/>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1DD"/>
    <w:rsid w:val="002B6215"/>
    <w:rsid w:val="002B6C25"/>
    <w:rsid w:val="002B6DAB"/>
    <w:rsid w:val="002B7249"/>
    <w:rsid w:val="002B774D"/>
    <w:rsid w:val="002B7773"/>
    <w:rsid w:val="002B7884"/>
    <w:rsid w:val="002B79DA"/>
    <w:rsid w:val="002C010B"/>
    <w:rsid w:val="002C01FD"/>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7AD"/>
    <w:rsid w:val="002C4A3A"/>
    <w:rsid w:val="002C4B53"/>
    <w:rsid w:val="002C4C68"/>
    <w:rsid w:val="002C4D70"/>
    <w:rsid w:val="002C51EF"/>
    <w:rsid w:val="002C5280"/>
    <w:rsid w:val="002C56CC"/>
    <w:rsid w:val="002C584D"/>
    <w:rsid w:val="002C5CBB"/>
    <w:rsid w:val="002C5CFB"/>
    <w:rsid w:val="002C5D11"/>
    <w:rsid w:val="002C646D"/>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CAF"/>
    <w:rsid w:val="002D4DAF"/>
    <w:rsid w:val="002D5088"/>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D8E"/>
    <w:rsid w:val="002E0E1B"/>
    <w:rsid w:val="002E1308"/>
    <w:rsid w:val="002E13EB"/>
    <w:rsid w:val="002E1776"/>
    <w:rsid w:val="002E1818"/>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D18"/>
    <w:rsid w:val="002E525C"/>
    <w:rsid w:val="002E54F5"/>
    <w:rsid w:val="002E5774"/>
    <w:rsid w:val="002E5863"/>
    <w:rsid w:val="002E596D"/>
    <w:rsid w:val="002E5CC3"/>
    <w:rsid w:val="002E5E82"/>
    <w:rsid w:val="002E5ED6"/>
    <w:rsid w:val="002E5F7A"/>
    <w:rsid w:val="002E611C"/>
    <w:rsid w:val="002E6930"/>
    <w:rsid w:val="002E6964"/>
    <w:rsid w:val="002E6A17"/>
    <w:rsid w:val="002E6DEE"/>
    <w:rsid w:val="002E6E42"/>
    <w:rsid w:val="002E6E47"/>
    <w:rsid w:val="002E6F3C"/>
    <w:rsid w:val="002E7787"/>
    <w:rsid w:val="002E7954"/>
    <w:rsid w:val="002E7FEB"/>
    <w:rsid w:val="002F00DC"/>
    <w:rsid w:val="002F0914"/>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6F7"/>
    <w:rsid w:val="002F3811"/>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04C"/>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47"/>
    <w:rsid w:val="00310E98"/>
    <w:rsid w:val="00311062"/>
    <w:rsid w:val="0031128C"/>
    <w:rsid w:val="00311594"/>
    <w:rsid w:val="003115C9"/>
    <w:rsid w:val="00311C74"/>
    <w:rsid w:val="00311D43"/>
    <w:rsid w:val="00311E19"/>
    <w:rsid w:val="0031200D"/>
    <w:rsid w:val="0031201D"/>
    <w:rsid w:val="003120F1"/>
    <w:rsid w:val="003124F8"/>
    <w:rsid w:val="00312701"/>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707"/>
    <w:rsid w:val="003159C3"/>
    <w:rsid w:val="003159D1"/>
    <w:rsid w:val="00315B80"/>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4"/>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811"/>
    <w:rsid w:val="0032696F"/>
    <w:rsid w:val="003269F3"/>
    <w:rsid w:val="00327281"/>
    <w:rsid w:val="003273FD"/>
    <w:rsid w:val="00327E6D"/>
    <w:rsid w:val="00327EAA"/>
    <w:rsid w:val="003302A3"/>
    <w:rsid w:val="003303C5"/>
    <w:rsid w:val="0033081F"/>
    <w:rsid w:val="00330AFE"/>
    <w:rsid w:val="00330DB1"/>
    <w:rsid w:val="0033105E"/>
    <w:rsid w:val="00331183"/>
    <w:rsid w:val="003313CF"/>
    <w:rsid w:val="003314B7"/>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B64"/>
    <w:rsid w:val="00333C6F"/>
    <w:rsid w:val="00333C79"/>
    <w:rsid w:val="00333CF5"/>
    <w:rsid w:val="00333E08"/>
    <w:rsid w:val="00333E9B"/>
    <w:rsid w:val="00333FBE"/>
    <w:rsid w:val="00334075"/>
    <w:rsid w:val="003344D6"/>
    <w:rsid w:val="003345D0"/>
    <w:rsid w:val="003348B5"/>
    <w:rsid w:val="00334BEB"/>
    <w:rsid w:val="00334D7B"/>
    <w:rsid w:val="00334FDE"/>
    <w:rsid w:val="003351C4"/>
    <w:rsid w:val="00335642"/>
    <w:rsid w:val="00335875"/>
    <w:rsid w:val="00335AF6"/>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37EFD"/>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5E0"/>
    <w:rsid w:val="0034279D"/>
    <w:rsid w:val="003428C3"/>
    <w:rsid w:val="00342A18"/>
    <w:rsid w:val="00342AD5"/>
    <w:rsid w:val="00342DD3"/>
    <w:rsid w:val="00343051"/>
    <w:rsid w:val="00343324"/>
    <w:rsid w:val="0034388A"/>
    <w:rsid w:val="00343B5C"/>
    <w:rsid w:val="003443D6"/>
    <w:rsid w:val="003444A0"/>
    <w:rsid w:val="0034492E"/>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4F"/>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B24"/>
    <w:rsid w:val="00362DA7"/>
    <w:rsid w:val="00362DF0"/>
    <w:rsid w:val="003634C0"/>
    <w:rsid w:val="0036393A"/>
    <w:rsid w:val="00363F33"/>
    <w:rsid w:val="003640C0"/>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1ED1"/>
    <w:rsid w:val="00372043"/>
    <w:rsid w:val="00372093"/>
    <w:rsid w:val="00372200"/>
    <w:rsid w:val="00372329"/>
    <w:rsid w:val="0037242B"/>
    <w:rsid w:val="00372471"/>
    <w:rsid w:val="00372502"/>
    <w:rsid w:val="0037263A"/>
    <w:rsid w:val="00372702"/>
    <w:rsid w:val="00372895"/>
    <w:rsid w:val="00372AA0"/>
    <w:rsid w:val="00372DF6"/>
    <w:rsid w:val="00373363"/>
    <w:rsid w:val="0037366C"/>
    <w:rsid w:val="00374058"/>
    <w:rsid w:val="00374067"/>
    <w:rsid w:val="0037411D"/>
    <w:rsid w:val="0037491E"/>
    <w:rsid w:val="0037493F"/>
    <w:rsid w:val="00374A30"/>
    <w:rsid w:val="00374B35"/>
    <w:rsid w:val="00374CAF"/>
    <w:rsid w:val="00374DB7"/>
    <w:rsid w:val="0037500D"/>
    <w:rsid w:val="00375110"/>
    <w:rsid w:val="00375259"/>
    <w:rsid w:val="0037538D"/>
    <w:rsid w:val="003756ED"/>
    <w:rsid w:val="0037583B"/>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329"/>
    <w:rsid w:val="003926C2"/>
    <w:rsid w:val="003926C7"/>
    <w:rsid w:val="00392815"/>
    <w:rsid w:val="003928A1"/>
    <w:rsid w:val="00392BAF"/>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0D96"/>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52"/>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5F4"/>
    <w:rsid w:val="003B08CD"/>
    <w:rsid w:val="003B0ABB"/>
    <w:rsid w:val="003B1161"/>
    <w:rsid w:val="003B1788"/>
    <w:rsid w:val="003B18E7"/>
    <w:rsid w:val="003B1B7C"/>
    <w:rsid w:val="003B1C7B"/>
    <w:rsid w:val="003B20A2"/>
    <w:rsid w:val="003B21BC"/>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26D"/>
    <w:rsid w:val="003B6300"/>
    <w:rsid w:val="003B6482"/>
    <w:rsid w:val="003B6A59"/>
    <w:rsid w:val="003B6C67"/>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505"/>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C9B"/>
    <w:rsid w:val="003C7E7C"/>
    <w:rsid w:val="003D021D"/>
    <w:rsid w:val="003D0304"/>
    <w:rsid w:val="003D0492"/>
    <w:rsid w:val="003D04E2"/>
    <w:rsid w:val="003D0665"/>
    <w:rsid w:val="003D0CCD"/>
    <w:rsid w:val="003D0E58"/>
    <w:rsid w:val="003D1076"/>
    <w:rsid w:val="003D1193"/>
    <w:rsid w:val="003D144E"/>
    <w:rsid w:val="003D14C4"/>
    <w:rsid w:val="003D14E7"/>
    <w:rsid w:val="003D1E51"/>
    <w:rsid w:val="003D1F20"/>
    <w:rsid w:val="003D1F88"/>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B3"/>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996"/>
    <w:rsid w:val="003E0BA8"/>
    <w:rsid w:val="003E0F5A"/>
    <w:rsid w:val="003E160B"/>
    <w:rsid w:val="003E17F9"/>
    <w:rsid w:val="003E2396"/>
    <w:rsid w:val="003E2972"/>
    <w:rsid w:val="003E2A36"/>
    <w:rsid w:val="003E2E38"/>
    <w:rsid w:val="003E2F9C"/>
    <w:rsid w:val="003E3652"/>
    <w:rsid w:val="003E389D"/>
    <w:rsid w:val="003E3CA9"/>
    <w:rsid w:val="003E3E24"/>
    <w:rsid w:val="003E3F38"/>
    <w:rsid w:val="003E4133"/>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D01"/>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938"/>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03"/>
    <w:rsid w:val="003F6988"/>
    <w:rsid w:val="003F6DE3"/>
    <w:rsid w:val="003F6E9F"/>
    <w:rsid w:val="003F702F"/>
    <w:rsid w:val="003F762A"/>
    <w:rsid w:val="003F782F"/>
    <w:rsid w:val="003F79B0"/>
    <w:rsid w:val="003F7CBB"/>
    <w:rsid w:val="0040001C"/>
    <w:rsid w:val="0040005D"/>
    <w:rsid w:val="004001A4"/>
    <w:rsid w:val="004003EC"/>
    <w:rsid w:val="0040053A"/>
    <w:rsid w:val="004006A3"/>
    <w:rsid w:val="00400739"/>
    <w:rsid w:val="00400CFF"/>
    <w:rsid w:val="00400DFE"/>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2A"/>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483"/>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46"/>
    <w:rsid w:val="00416CC6"/>
    <w:rsid w:val="00416D52"/>
    <w:rsid w:val="00416EEB"/>
    <w:rsid w:val="00417318"/>
    <w:rsid w:val="00417446"/>
    <w:rsid w:val="0041744A"/>
    <w:rsid w:val="00417524"/>
    <w:rsid w:val="004175BD"/>
    <w:rsid w:val="004176AD"/>
    <w:rsid w:val="004176FB"/>
    <w:rsid w:val="004176FF"/>
    <w:rsid w:val="00417A92"/>
    <w:rsid w:val="00417B13"/>
    <w:rsid w:val="00417BD8"/>
    <w:rsid w:val="00417C95"/>
    <w:rsid w:val="00420139"/>
    <w:rsid w:val="00420656"/>
    <w:rsid w:val="0042068C"/>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BB4"/>
    <w:rsid w:val="00427DA4"/>
    <w:rsid w:val="00427DEA"/>
    <w:rsid w:val="00430267"/>
    <w:rsid w:val="0043062F"/>
    <w:rsid w:val="0043068E"/>
    <w:rsid w:val="00430768"/>
    <w:rsid w:val="00430967"/>
    <w:rsid w:val="00430D30"/>
    <w:rsid w:val="00430D56"/>
    <w:rsid w:val="00430ECB"/>
    <w:rsid w:val="00430EE6"/>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D1"/>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3F"/>
    <w:rsid w:val="004370F6"/>
    <w:rsid w:val="004371BA"/>
    <w:rsid w:val="00437533"/>
    <w:rsid w:val="00437A45"/>
    <w:rsid w:val="00437A4D"/>
    <w:rsid w:val="00437D57"/>
    <w:rsid w:val="004408EC"/>
    <w:rsid w:val="004409D4"/>
    <w:rsid w:val="00440FE8"/>
    <w:rsid w:val="0044107F"/>
    <w:rsid w:val="0044118E"/>
    <w:rsid w:val="00441877"/>
    <w:rsid w:val="00441C21"/>
    <w:rsid w:val="00441FDF"/>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97F"/>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898"/>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ABC"/>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3F80"/>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683"/>
    <w:rsid w:val="00471BB3"/>
    <w:rsid w:val="00472023"/>
    <w:rsid w:val="004725B5"/>
    <w:rsid w:val="004725FE"/>
    <w:rsid w:val="00472942"/>
    <w:rsid w:val="00472B8D"/>
    <w:rsid w:val="004733FF"/>
    <w:rsid w:val="00473834"/>
    <w:rsid w:val="0047396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9C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0D8"/>
    <w:rsid w:val="0048624A"/>
    <w:rsid w:val="004865FB"/>
    <w:rsid w:val="00486696"/>
    <w:rsid w:val="0048675B"/>
    <w:rsid w:val="0048695A"/>
    <w:rsid w:val="00486987"/>
    <w:rsid w:val="00486A75"/>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3B3"/>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402"/>
    <w:rsid w:val="004A56DB"/>
    <w:rsid w:val="004A5EB8"/>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541"/>
    <w:rsid w:val="004B1A06"/>
    <w:rsid w:val="004B1CDA"/>
    <w:rsid w:val="004B1F73"/>
    <w:rsid w:val="004B21AA"/>
    <w:rsid w:val="004B273A"/>
    <w:rsid w:val="004B2C9E"/>
    <w:rsid w:val="004B2CB9"/>
    <w:rsid w:val="004B2CE0"/>
    <w:rsid w:val="004B3259"/>
    <w:rsid w:val="004B37EF"/>
    <w:rsid w:val="004B38D8"/>
    <w:rsid w:val="004B390B"/>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0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DFE"/>
    <w:rsid w:val="004C2F27"/>
    <w:rsid w:val="004C3255"/>
    <w:rsid w:val="004C33B3"/>
    <w:rsid w:val="004C342F"/>
    <w:rsid w:val="004C3957"/>
    <w:rsid w:val="004C3A83"/>
    <w:rsid w:val="004C3F2F"/>
    <w:rsid w:val="004C4168"/>
    <w:rsid w:val="004C43A1"/>
    <w:rsid w:val="004C45D8"/>
    <w:rsid w:val="004C4635"/>
    <w:rsid w:val="004C4F58"/>
    <w:rsid w:val="004C4FCF"/>
    <w:rsid w:val="004C5470"/>
    <w:rsid w:val="004C58B1"/>
    <w:rsid w:val="004C58B7"/>
    <w:rsid w:val="004C5E0E"/>
    <w:rsid w:val="004C61EA"/>
    <w:rsid w:val="004C69E0"/>
    <w:rsid w:val="004C69F0"/>
    <w:rsid w:val="004C6DCF"/>
    <w:rsid w:val="004C7072"/>
    <w:rsid w:val="004C7101"/>
    <w:rsid w:val="004C7494"/>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278"/>
    <w:rsid w:val="004D33B5"/>
    <w:rsid w:val="004D3BAF"/>
    <w:rsid w:val="004D3C79"/>
    <w:rsid w:val="004D4015"/>
    <w:rsid w:val="004D42E7"/>
    <w:rsid w:val="004D4619"/>
    <w:rsid w:val="004D4877"/>
    <w:rsid w:val="004D49A0"/>
    <w:rsid w:val="004D5345"/>
    <w:rsid w:val="004D5C28"/>
    <w:rsid w:val="004D5C84"/>
    <w:rsid w:val="004D6174"/>
    <w:rsid w:val="004D6321"/>
    <w:rsid w:val="004D638E"/>
    <w:rsid w:val="004D6865"/>
    <w:rsid w:val="004D6A72"/>
    <w:rsid w:val="004D6B47"/>
    <w:rsid w:val="004D6F61"/>
    <w:rsid w:val="004D70E2"/>
    <w:rsid w:val="004D7107"/>
    <w:rsid w:val="004D757A"/>
    <w:rsid w:val="004D7A13"/>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67D"/>
    <w:rsid w:val="004E59D6"/>
    <w:rsid w:val="004E5E6A"/>
    <w:rsid w:val="004E6272"/>
    <w:rsid w:val="004E6437"/>
    <w:rsid w:val="004E6820"/>
    <w:rsid w:val="004E69AE"/>
    <w:rsid w:val="004E6C3B"/>
    <w:rsid w:val="004E6D25"/>
    <w:rsid w:val="004E7079"/>
    <w:rsid w:val="004E74E3"/>
    <w:rsid w:val="004E753B"/>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BB1"/>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B85"/>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6F0"/>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6D5"/>
    <w:rsid w:val="0050672F"/>
    <w:rsid w:val="005067C2"/>
    <w:rsid w:val="00506920"/>
    <w:rsid w:val="00506A54"/>
    <w:rsid w:val="005070A9"/>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1C6C"/>
    <w:rsid w:val="00512352"/>
    <w:rsid w:val="00512538"/>
    <w:rsid w:val="00512676"/>
    <w:rsid w:val="005126F1"/>
    <w:rsid w:val="0051291A"/>
    <w:rsid w:val="00512C62"/>
    <w:rsid w:val="00512D17"/>
    <w:rsid w:val="00512E78"/>
    <w:rsid w:val="005130AE"/>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175"/>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49"/>
    <w:rsid w:val="00521468"/>
    <w:rsid w:val="005217B5"/>
    <w:rsid w:val="005218EB"/>
    <w:rsid w:val="00521EC4"/>
    <w:rsid w:val="00522140"/>
    <w:rsid w:val="005222C3"/>
    <w:rsid w:val="0052232F"/>
    <w:rsid w:val="00522434"/>
    <w:rsid w:val="00522657"/>
    <w:rsid w:val="00522672"/>
    <w:rsid w:val="0052270A"/>
    <w:rsid w:val="00522A56"/>
    <w:rsid w:val="00522FAD"/>
    <w:rsid w:val="00523091"/>
    <w:rsid w:val="00523185"/>
    <w:rsid w:val="005234B6"/>
    <w:rsid w:val="00523553"/>
    <w:rsid w:val="0052369E"/>
    <w:rsid w:val="0052396A"/>
    <w:rsid w:val="00523D10"/>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C20"/>
    <w:rsid w:val="00533E8B"/>
    <w:rsid w:val="00533F54"/>
    <w:rsid w:val="0053421D"/>
    <w:rsid w:val="0053441D"/>
    <w:rsid w:val="005346A5"/>
    <w:rsid w:val="00534B5F"/>
    <w:rsid w:val="00535084"/>
    <w:rsid w:val="0053520C"/>
    <w:rsid w:val="0053532C"/>
    <w:rsid w:val="005355B2"/>
    <w:rsid w:val="00535800"/>
    <w:rsid w:val="00535C4A"/>
    <w:rsid w:val="00535DD0"/>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5DA"/>
    <w:rsid w:val="005446FB"/>
    <w:rsid w:val="005448DA"/>
    <w:rsid w:val="00544AD3"/>
    <w:rsid w:val="00544E9F"/>
    <w:rsid w:val="00545022"/>
    <w:rsid w:val="00545286"/>
    <w:rsid w:val="00545402"/>
    <w:rsid w:val="005455D0"/>
    <w:rsid w:val="00545A29"/>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E92"/>
    <w:rsid w:val="00547F82"/>
    <w:rsid w:val="00547FA1"/>
    <w:rsid w:val="005504D3"/>
    <w:rsid w:val="00550587"/>
    <w:rsid w:val="00550B97"/>
    <w:rsid w:val="00550C21"/>
    <w:rsid w:val="00550D56"/>
    <w:rsid w:val="0055120C"/>
    <w:rsid w:val="00551303"/>
    <w:rsid w:val="0055140D"/>
    <w:rsid w:val="0055157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A04"/>
    <w:rsid w:val="00553E6C"/>
    <w:rsid w:val="00554B82"/>
    <w:rsid w:val="00554CA2"/>
    <w:rsid w:val="00555180"/>
    <w:rsid w:val="00555746"/>
    <w:rsid w:val="00555C32"/>
    <w:rsid w:val="00555D53"/>
    <w:rsid w:val="00555E7F"/>
    <w:rsid w:val="005560A0"/>
    <w:rsid w:val="0055610A"/>
    <w:rsid w:val="005561E8"/>
    <w:rsid w:val="005561EB"/>
    <w:rsid w:val="005569D8"/>
    <w:rsid w:val="00556A49"/>
    <w:rsid w:val="00556AA8"/>
    <w:rsid w:val="00556BE7"/>
    <w:rsid w:val="00556C66"/>
    <w:rsid w:val="00556C88"/>
    <w:rsid w:val="00556F31"/>
    <w:rsid w:val="00557A88"/>
    <w:rsid w:val="00557C19"/>
    <w:rsid w:val="0056028A"/>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1D9"/>
    <w:rsid w:val="00570262"/>
    <w:rsid w:val="005703A5"/>
    <w:rsid w:val="005705FC"/>
    <w:rsid w:val="00570C10"/>
    <w:rsid w:val="00570C33"/>
    <w:rsid w:val="005712F5"/>
    <w:rsid w:val="005713CD"/>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03D"/>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503"/>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0E37"/>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206"/>
    <w:rsid w:val="0059535D"/>
    <w:rsid w:val="00595659"/>
    <w:rsid w:val="005956A4"/>
    <w:rsid w:val="005958B7"/>
    <w:rsid w:val="00595AD2"/>
    <w:rsid w:val="00596013"/>
    <w:rsid w:val="0059603C"/>
    <w:rsid w:val="0059667F"/>
    <w:rsid w:val="005969BC"/>
    <w:rsid w:val="00596CF1"/>
    <w:rsid w:val="00596E2C"/>
    <w:rsid w:val="00596FB7"/>
    <w:rsid w:val="005971BD"/>
    <w:rsid w:val="0059725F"/>
    <w:rsid w:val="005975F5"/>
    <w:rsid w:val="005979F8"/>
    <w:rsid w:val="00597A54"/>
    <w:rsid w:val="00597EBB"/>
    <w:rsid w:val="005A0173"/>
    <w:rsid w:val="005A02E0"/>
    <w:rsid w:val="005A0419"/>
    <w:rsid w:val="005A0739"/>
    <w:rsid w:val="005A0A4F"/>
    <w:rsid w:val="005A0ABF"/>
    <w:rsid w:val="005A0CCF"/>
    <w:rsid w:val="005A11AE"/>
    <w:rsid w:val="005A11BF"/>
    <w:rsid w:val="005A11DE"/>
    <w:rsid w:val="005A129E"/>
    <w:rsid w:val="005A1453"/>
    <w:rsid w:val="005A14E1"/>
    <w:rsid w:val="005A17A2"/>
    <w:rsid w:val="005A1891"/>
    <w:rsid w:val="005A1A2F"/>
    <w:rsid w:val="005A1A5A"/>
    <w:rsid w:val="005A1C50"/>
    <w:rsid w:val="005A2293"/>
    <w:rsid w:val="005A2421"/>
    <w:rsid w:val="005A252B"/>
    <w:rsid w:val="005A2B74"/>
    <w:rsid w:val="005A3209"/>
    <w:rsid w:val="005A3274"/>
    <w:rsid w:val="005A3658"/>
    <w:rsid w:val="005A36A5"/>
    <w:rsid w:val="005A3967"/>
    <w:rsid w:val="005A41D4"/>
    <w:rsid w:val="005A430F"/>
    <w:rsid w:val="005A459C"/>
    <w:rsid w:val="005A47A1"/>
    <w:rsid w:val="005A48AC"/>
    <w:rsid w:val="005A4932"/>
    <w:rsid w:val="005A4964"/>
    <w:rsid w:val="005A4CF9"/>
    <w:rsid w:val="005A510C"/>
    <w:rsid w:val="005A5208"/>
    <w:rsid w:val="005A53C0"/>
    <w:rsid w:val="005A54A1"/>
    <w:rsid w:val="005A5547"/>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51"/>
    <w:rsid w:val="005A7FB8"/>
    <w:rsid w:val="005B024D"/>
    <w:rsid w:val="005B058D"/>
    <w:rsid w:val="005B05B3"/>
    <w:rsid w:val="005B07A1"/>
    <w:rsid w:val="005B097D"/>
    <w:rsid w:val="005B09C9"/>
    <w:rsid w:val="005B0EFE"/>
    <w:rsid w:val="005B0F7F"/>
    <w:rsid w:val="005B100E"/>
    <w:rsid w:val="005B1226"/>
    <w:rsid w:val="005B126F"/>
    <w:rsid w:val="005B1542"/>
    <w:rsid w:val="005B160E"/>
    <w:rsid w:val="005B184F"/>
    <w:rsid w:val="005B18B0"/>
    <w:rsid w:val="005B18B2"/>
    <w:rsid w:val="005B1B6B"/>
    <w:rsid w:val="005B1F76"/>
    <w:rsid w:val="005B215D"/>
    <w:rsid w:val="005B23AE"/>
    <w:rsid w:val="005B2590"/>
    <w:rsid w:val="005B2625"/>
    <w:rsid w:val="005B2784"/>
    <w:rsid w:val="005B2849"/>
    <w:rsid w:val="005B2CEC"/>
    <w:rsid w:val="005B2F1A"/>
    <w:rsid w:val="005B2F8D"/>
    <w:rsid w:val="005B2FD1"/>
    <w:rsid w:val="005B324E"/>
    <w:rsid w:val="005B361D"/>
    <w:rsid w:val="005B392A"/>
    <w:rsid w:val="005B4058"/>
    <w:rsid w:val="005B4205"/>
    <w:rsid w:val="005B44D1"/>
    <w:rsid w:val="005B44DB"/>
    <w:rsid w:val="005B45BE"/>
    <w:rsid w:val="005B4810"/>
    <w:rsid w:val="005B49B0"/>
    <w:rsid w:val="005B4B28"/>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850"/>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C7DA5"/>
    <w:rsid w:val="005D0219"/>
    <w:rsid w:val="005D03D5"/>
    <w:rsid w:val="005D04B8"/>
    <w:rsid w:val="005D0608"/>
    <w:rsid w:val="005D0B60"/>
    <w:rsid w:val="005D111C"/>
    <w:rsid w:val="005D1125"/>
    <w:rsid w:val="005D1380"/>
    <w:rsid w:val="005D18BD"/>
    <w:rsid w:val="005D1C45"/>
    <w:rsid w:val="005D1DB3"/>
    <w:rsid w:val="005D1E45"/>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4EF9"/>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E10"/>
    <w:rsid w:val="005D712D"/>
    <w:rsid w:val="005D75CE"/>
    <w:rsid w:val="005D76B8"/>
    <w:rsid w:val="005D76F2"/>
    <w:rsid w:val="005D7AF6"/>
    <w:rsid w:val="005D7CA9"/>
    <w:rsid w:val="005D7DE6"/>
    <w:rsid w:val="005D7E0C"/>
    <w:rsid w:val="005E0503"/>
    <w:rsid w:val="005E05C4"/>
    <w:rsid w:val="005E0915"/>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5EAB"/>
    <w:rsid w:val="005E5F88"/>
    <w:rsid w:val="005E61CD"/>
    <w:rsid w:val="005E6613"/>
    <w:rsid w:val="005E666B"/>
    <w:rsid w:val="005E6953"/>
    <w:rsid w:val="005E701C"/>
    <w:rsid w:val="005E75CE"/>
    <w:rsid w:val="005E7701"/>
    <w:rsid w:val="005E778E"/>
    <w:rsid w:val="005E7AEC"/>
    <w:rsid w:val="005E7D14"/>
    <w:rsid w:val="005E7F0A"/>
    <w:rsid w:val="005F00DC"/>
    <w:rsid w:val="005F0586"/>
    <w:rsid w:val="005F0AFA"/>
    <w:rsid w:val="005F0D07"/>
    <w:rsid w:val="005F0E4E"/>
    <w:rsid w:val="005F0F70"/>
    <w:rsid w:val="005F1182"/>
    <w:rsid w:val="005F1377"/>
    <w:rsid w:val="005F1906"/>
    <w:rsid w:val="005F1B4D"/>
    <w:rsid w:val="005F2129"/>
    <w:rsid w:val="005F2396"/>
    <w:rsid w:val="005F24FC"/>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DE1"/>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059"/>
    <w:rsid w:val="006106A7"/>
    <w:rsid w:val="006106C0"/>
    <w:rsid w:val="00610C41"/>
    <w:rsid w:val="0061128F"/>
    <w:rsid w:val="006113EA"/>
    <w:rsid w:val="00611CFE"/>
    <w:rsid w:val="00611F34"/>
    <w:rsid w:val="0061210E"/>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747"/>
    <w:rsid w:val="006238DE"/>
    <w:rsid w:val="00623AD7"/>
    <w:rsid w:val="00623FFB"/>
    <w:rsid w:val="0062403D"/>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54"/>
    <w:rsid w:val="006279BB"/>
    <w:rsid w:val="00627B8B"/>
    <w:rsid w:val="00627C11"/>
    <w:rsid w:val="00627EA0"/>
    <w:rsid w:val="00630102"/>
    <w:rsid w:val="00630380"/>
    <w:rsid w:val="0063043B"/>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C73"/>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1C"/>
    <w:rsid w:val="00636D22"/>
    <w:rsid w:val="00637126"/>
    <w:rsid w:val="0063713A"/>
    <w:rsid w:val="0063753C"/>
    <w:rsid w:val="006375F9"/>
    <w:rsid w:val="00637B20"/>
    <w:rsid w:val="00637C33"/>
    <w:rsid w:val="00637E6A"/>
    <w:rsid w:val="00637EC8"/>
    <w:rsid w:val="00640273"/>
    <w:rsid w:val="006406CC"/>
    <w:rsid w:val="00640D9F"/>
    <w:rsid w:val="00640F7B"/>
    <w:rsid w:val="0064103D"/>
    <w:rsid w:val="00641186"/>
    <w:rsid w:val="00641453"/>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C4"/>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6F1"/>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77E"/>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0DB"/>
    <w:rsid w:val="006662ED"/>
    <w:rsid w:val="006663E5"/>
    <w:rsid w:val="00666450"/>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3EE"/>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0FAB"/>
    <w:rsid w:val="006810F3"/>
    <w:rsid w:val="006817BB"/>
    <w:rsid w:val="006818A4"/>
    <w:rsid w:val="006819DC"/>
    <w:rsid w:val="00682242"/>
    <w:rsid w:val="00682519"/>
    <w:rsid w:val="0068253B"/>
    <w:rsid w:val="0068255B"/>
    <w:rsid w:val="00682594"/>
    <w:rsid w:val="0068287D"/>
    <w:rsid w:val="00682A37"/>
    <w:rsid w:val="00682AF4"/>
    <w:rsid w:val="00682B32"/>
    <w:rsid w:val="00682D4E"/>
    <w:rsid w:val="00682E0F"/>
    <w:rsid w:val="00682F8F"/>
    <w:rsid w:val="006833A7"/>
    <w:rsid w:val="0068356C"/>
    <w:rsid w:val="006839F6"/>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724"/>
    <w:rsid w:val="00693B92"/>
    <w:rsid w:val="00693F5A"/>
    <w:rsid w:val="00694270"/>
    <w:rsid w:val="00694303"/>
    <w:rsid w:val="0069466A"/>
    <w:rsid w:val="00694C3E"/>
    <w:rsid w:val="00694D7C"/>
    <w:rsid w:val="00695C7D"/>
    <w:rsid w:val="00695F8B"/>
    <w:rsid w:val="006961EE"/>
    <w:rsid w:val="00696209"/>
    <w:rsid w:val="00696635"/>
    <w:rsid w:val="00696B99"/>
    <w:rsid w:val="00696D36"/>
    <w:rsid w:val="00697266"/>
    <w:rsid w:val="0069738F"/>
    <w:rsid w:val="006973F6"/>
    <w:rsid w:val="006975A7"/>
    <w:rsid w:val="0069775B"/>
    <w:rsid w:val="00697CFE"/>
    <w:rsid w:val="00697D3C"/>
    <w:rsid w:val="006A00F5"/>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67D5"/>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239"/>
    <w:rsid w:val="006B3459"/>
    <w:rsid w:val="006B3555"/>
    <w:rsid w:val="006B3559"/>
    <w:rsid w:val="006B3C70"/>
    <w:rsid w:val="006B3F2D"/>
    <w:rsid w:val="006B3F76"/>
    <w:rsid w:val="006B4181"/>
    <w:rsid w:val="006B4196"/>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B06"/>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4E87"/>
    <w:rsid w:val="006C51F8"/>
    <w:rsid w:val="006C57DE"/>
    <w:rsid w:val="006C5986"/>
    <w:rsid w:val="006C5BB5"/>
    <w:rsid w:val="006C5F89"/>
    <w:rsid w:val="006C62FE"/>
    <w:rsid w:val="006C6B07"/>
    <w:rsid w:val="006C7853"/>
    <w:rsid w:val="006C7A97"/>
    <w:rsid w:val="006C7C97"/>
    <w:rsid w:val="006C7D48"/>
    <w:rsid w:val="006C7EDD"/>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698"/>
    <w:rsid w:val="006D5BBF"/>
    <w:rsid w:val="006D60DE"/>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0"/>
    <w:rsid w:val="006E21CA"/>
    <w:rsid w:val="006E22A7"/>
    <w:rsid w:val="006E2743"/>
    <w:rsid w:val="006E2CB8"/>
    <w:rsid w:val="006E32CB"/>
    <w:rsid w:val="006E32CD"/>
    <w:rsid w:val="006E36E0"/>
    <w:rsid w:val="006E3B49"/>
    <w:rsid w:val="006E3D74"/>
    <w:rsid w:val="006E421D"/>
    <w:rsid w:val="006E49DE"/>
    <w:rsid w:val="006E4A52"/>
    <w:rsid w:val="006E4B5B"/>
    <w:rsid w:val="006E4D0D"/>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93C"/>
    <w:rsid w:val="006F0B61"/>
    <w:rsid w:val="006F0C40"/>
    <w:rsid w:val="006F123E"/>
    <w:rsid w:val="006F1511"/>
    <w:rsid w:val="006F1554"/>
    <w:rsid w:val="006F15A7"/>
    <w:rsid w:val="006F1CB3"/>
    <w:rsid w:val="006F1E86"/>
    <w:rsid w:val="006F259C"/>
    <w:rsid w:val="006F27C2"/>
    <w:rsid w:val="006F2CAC"/>
    <w:rsid w:val="006F2D22"/>
    <w:rsid w:val="006F2DA3"/>
    <w:rsid w:val="006F2E04"/>
    <w:rsid w:val="006F2EF1"/>
    <w:rsid w:val="006F310D"/>
    <w:rsid w:val="006F3589"/>
    <w:rsid w:val="006F35F8"/>
    <w:rsid w:val="006F364C"/>
    <w:rsid w:val="006F3752"/>
    <w:rsid w:val="006F37A6"/>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84"/>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3FC"/>
    <w:rsid w:val="0071178A"/>
    <w:rsid w:val="00711B48"/>
    <w:rsid w:val="00711B77"/>
    <w:rsid w:val="00711DDA"/>
    <w:rsid w:val="00711E13"/>
    <w:rsid w:val="0071208C"/>
    <w:rsid w:val="007120BA"/>
    <w:rsid w:val="007122A5"/>
    <w:rsid w:val="00712765"/>
    <w:rsid w:val="0071295E"/>
    <w:rsid w:val="00712EDA"/>
    <w:rsid w:val="00712F61"/>
    <w:rsid w:val="00712FDE"/>
    <w:rsid w:val="0071388D"/>
    <w:rsid w:val="00713C19"/>
    <w:rsid w:val="00714047"/>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73"/>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0B9C"/>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930"/>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C56"/>
    <w:rsid w:val="00742ED4"/>
    <w:rsid w:val="00743002"/>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A3F"/>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ED7"/>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C2"/>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5F8"/>
    <w:rsid w:val="0076499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7A6"/>
    <w:rsid w:val="0076783D"/>
    <w:rsid w:val="00767933"/>
    <w:rsid w:val="00767AED"/>
    <w:rsid w:val="00767C69"/>
    <w:rsid w:val="00767DAF"/>
    <w:rsid w:val="0077010C"/>
    <w:rsid w:val="00770437"/>
    <w:rsid w:val="00770511"/>
    <w:rsid w:val="00770FF7"/>
    <w:rsid w:val="007710E9"/>
    <w:rsid w:val="0077135A"/>
    <w:rsid w:val="007718F8"/>
    <w:rsid w:val="00771A89"/>
    <w:rsid w:val="00771E23"/>
    <w:rsid w:val="00771FBD"/>
    <w:rsid w:val="0077237F"/>
    <w:rsid w:val="00772424"/>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DBE"/>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2D5"/>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A5F"/>
    <w:rsid w:val="00784C77"/>
    <w:rsid w:val="007852B1"/>
    <w:rsid w:val="007852BF"/>
    <w:rsid w:val="007853F0"/>
    <w:rsid w:val="0078546F"/>
    <w:rsid w:val="007854EA"/>
    <w:rsid w:val="007856A4"/>
    <w:rsid w:val="0078571C"/>
    <w:rsid w:val="00786432"/>
    <w:rsid w:val="007865C0"/>
    <w:rsid w:val="007865DE"/>
    <w:rsid w:val="007867C7"/>
    <w:rsid w:val="00786BF5"/>
    <w:rsid w:val="00786C23"/>
    <w:rsid w:val="0078702E"/>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578"/>
    <w:rsid w:val="0079479B"/>
    <w:rsid w:val="007947AF"/>
    <w:rsid w:val="007948B7"/>
    <w:rsid w:val="00795136"/>
    <w:rsid w:val="007951C4"/>
    <w:rsid w:val="00795491"/>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4A"/>
    <w:rsid w:val="007974C7"/>
    <w:rsid w:val="00797D7E"/>
    <w:rsid w:val="00797EFA"/>
    <w:rsid w:val="007A004C"/>
    <w:rsid w:val="007A039A"/>
    <w:rsid w:val="007A057A"/>
    <w:rsid w:val="007A059A"/>
    <w:rsid w:val="007A06DF"/>
    <w:rsid w:val="007A0A96"/>
    <w:rsid w:val="007A0BD3"/>
    <w:rsid w:val="007A0C86"/>
    <w:rsid w:val="007A0EF0"/>
    <w:rsid w:val="007A0F65"/>
    <w:rsid w:val="007A0F6B"/>
    <w:rsid w:val="007A0FF3"/>
    <w:rsid w:val="007A151B"/>
    <w:rsid w:val="007A17BA"/>
    <w:rsid w:val="007A1C37"/>
    <w:rsid w:val="007A1C8A"/>
    <w:rsid w:val="007A1D5B"/>
    <w:rsid w:val="007A1FAB"/>
    <w:rsid w:val="007A2333"/>
    <w:rsid w:val="007A2812"/>
    <w:rsid w:val="007A29D7"/>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009"/>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4C"/>
    <w:rsid w:val="007B5C5C"/>
    <w:rsid w:val="007B6028"/>
    <w:rsid w:val="007B6053"/>
    <w:rsid w:val="007B62DE"/>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A1F"/>
    <w:rsid w:val="007C0B23"/>
    <w:rsid w:val="007C0BCA"/>
    <w:rsid w:val="007C0D6E"/>
    <w:rsid w:val="007C0EFD"/>
    <w:rsid w:val="007C1457"/>
    <w:rsid w:val="007C18C0"/>
    <w:rsid w:val="007C1B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686"/>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7A"/>
    <w:rsid w:val="007E14E4"/>
    <w:rsid w:val="007E1881"/>
    <w:rsid w:val="007E19B6"/>
    <w:rsid w:val="007E1CAA"/>
    <w:rsid w:val="007E1CE1"/>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CD7"/>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41A"/>
    <w:rsid w:val="007F6568"/>
    <w:rsid w:val="007F67E3"/>
    <w:rsid w:val="007F6CF1"/>
    <w:rsid w:val="007F6D3E"/>
    <w:rsid w:val="007F6FBB"/>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0C4"/>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A5"/>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092"/>
    <w:rsid w:val="00825578"/>
    <w:rsid w:val="00825DC0"/>
    <w:rsid w:val="00825E27"/>
    <w:rsid w:val="00826260"/>
    <w:rsid w:val="00826280"/>
    <w:rsid w:val="00826298"/>
    <w:rsid w:val="0082650E"/>
    <w:rsid w:val="00826664"/>
    <w:rsid w:val="008266BA"/>
    <w:rsid w:val="00826DD9"/>
    <w:rsid w:val="00826E70"/>
    <w:rsid w:val="00826FDA"/>
    <w:rsid w:val="0082739A"/>
    <w:rsid w:val="008276BA"/>
    <w:rsid w:val="00827771"/>
    <w:rsid w:val="00827842"/>
    <w:rsid w:val="008278B6"/>
    <w:rsid w:val="0083012D"/>
    <w:rsid w:val="008302DC"/>
    <w:rsid w:val="00830360"/>
    <w:rsid w:val="0083040E"/>
    <w:rsid w:val="00830758"/>
    <w:rsid w:val="00830908"/>
    <w:rsid w:val="00830E79"/>
    <w:rsid w:val="0083128F"/>
    <w:rsid w:val="0083160A"/>
    <w:rsid w:val="0083170B"/>
    <w:rsid w:val="0083170E"/>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21"/>
    <w:rsid w:val="0083436D"/>
    <w:rsid w:val="008344AB"/>
    <w:rsid w:val="0083459D"/>
    <w:rsid w:val="00834772"/>
    <w:rsid w:val="00834974"/>
    <w:rsid w:val="00834A98"/>
    <w:rsid w:val="00834B77"/>
    <w:rsid w:val="00834C45"/>
    <w:rsid w:val="00835421"/>
    <w:rsid w:val="008355BE"/>
    <w:rsid w:val="00835883"/>
    <w:rsid w:val="00835CC7"/>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2CE4"/>
    <w:rsid w:val="008430F8"/>
    <w:rsid w:val="0084315A"/>
    <w:rsid w:val="00843170"/>
    <w:rsid w:val="00843263"/>
    <w:rsid w:val="008433F4"/>
    <w:rsid w:val="00843846"/>
    <w:rsid w:val="00843A28"/>
    <w:rsid w:val="00843F42"/>
    <w:rsid w:val="0084406A"/>
    <w:rsid w:val="00844135"/>
    <w:rsid w:val="00844157"/>
    <w:rsid w:val="008442E9"/>
    <w:rsid w:val="0084454E"/>
    <w:rsid w:val="008447E5"/>
    <w:rsid w:val="0084480A"/>
    <w:rsid w:val="00844A20"/>
    <w:rsid w:val="00844BE9"/>
    <w:rsid w:val="00844C1A"/>
    <w:rsid w:val="00844E17"/>
    <w:rsid w:val="00844EFD"/>
    <w:rsid w:val="00845810"/>
    <w:rsid w:val="00845992"/>
    <w:rsid w:val="00845BF6"/>
    <w:rsid w:val="00845C08"/>
    <w:rsid w:val="00845DBF"/>
    <w:rsid w:val="00846087"/>
    <w:rsid w:val="00846297"/>
    <w:rsid w:val="00846B72"/>
    <w:rsid w:val="00846E68"/>
    <w:rsid w:val="00847274"/>
    <w:rsid w:val="00847701"/>
    <w:rsid w:val="00847853"/>
    <w:rsid w:val="00847AD5"/>
    <w:rsid w:val="00847CC3"/>
    <w:rsid w:val="00847DA8"/>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204"/>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7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321"/>
    <w:rsid w:val="0086651B"/>
    <w:rsid w:val="00866655"/>
    <w:rsid w:val="008669CA"/>
    <w:rsid w:val="00866F53"/>
    <w:rsid w:val="008670CE"/>
    <w:rsid w:val="0086731A"/>
    <w:rsid w:val="008673C4"/>
    <w:rsid w:val="00867567"/>
    <w:rsid w:val="008677ED"/>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1B1"/>
    <w:rsid w:val="0087330C"/>
    <w:rsid w:val="0087367F"/>
    <w:rsid w:val="0087372F"/>
    <w:rsid w:val="00873A6C"/>
    <w:rsid w:val="00873BF4"/>
    <w:rsid w:val="00873D6B"/>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32"/>
    <w:rsid w:val="008774FC"/>
    <w:rsid w:val="00877AF3"/>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053"/>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EAF"/>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D35"/>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B4E"/>
    <w:rsid w:val="008A6CBE"/>
    <w:rsid w:val="008A6D42"/>
    <w:rsid w:val="008A6FDE"/>
    <w:rsid w:val="008A71F3"/>
    <w:rsid w:val="008A72C2"/>
    <w:rsid w:val="008A7340"/>
    <w:rsid w:val="008A7CE8"/>
    <w:rsid w:val="008B016F"/>
    <w:rsid w:val="008B01EE"/>
    <w:rsid w:val="008B0349"/>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543"/>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3CFB"/>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765"/>
    <w:rsid w:val="008D0803"/>
    <w:rsid w:val="008D0B2D"/>
    <w:rsid w:val="008D0B5A"/>
    <w:rsid w:val="008D0C4E"/>
    <w:rsid w:val="008D0D22"/>
    <w:rsid w:val="008D0D5A"/>
    <w:rsid w:val="008D109B"/>
    <w:rsid w:val="008D137D"/>
    <w:rsid w:val="008D1430"/>
    <w:rsid w:val="008D1446"/>
    <w:rsid w:val="008D1688"/>
    <w:rsid w:val="008D18C0"/>
    <w:rsid w:val="008D19DF"/>
    <w:rsid w:val="008D1BF8"/>
    <w:rsid w:val="008D1C22"/>
    <w:rsid w:val="008D231D"/>
    <w:rsid w:val="008D23FA"/>
    <w:rsid w:val="008D25F5"/>
    <w:rsid w:val="008D26A0"/>
    <w:rsid w:val="008D27FC"/>
    <w:rsid w:val="008D2FB3"/>
    <w:rsid w:val="008D3322"/>
    <w:rsid w:val="008D3B79"/>
    <w:rsid w:val="008D3C28"/>
    <w:rsid w:val="008D3DA7"/>
    <w:rsid w:val="008D3EF4"/>
    <w:rsid w:val="008D3F7D"/>
    <w:rsid w:val="008D4584"/>
    <w:rsid w:val="008D46A8"/>
    <w:rsid w:val="008D4D1B"/>
    <w:rsid w:val="008D51BD"/>
    <w:rsid w:val="008D52BC"/>
    <w:rsid w:val="008D5389"/>
    <w:rsid w:val="008D55AB"/>
    <w:rsid w:val="008D57AB"/>
    <w:rsid w:val="008D59FA"/>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5A5"/>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1BC"/>
    <w:rsid w:val="008E2361"/>
    <w:rsid w:val="008E25DE"/>
    <w:rsid w:val="008E2964"/>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2C8"/>
    <w:rsid w:val="008E63FE"/>
    <w:rsid w:val="008E647D"/>
    <w:rsid w:val="008E64C7"/>
    <w:rsid w:val="008E69AA"/>
    <w:rsid w:val="008E6BA8"/>
    <w:rsid w:val="008E724A"/>
    <w:rsid w:val="008E7290"/>
    <w:rsid w:val="008E736B"/>
    <w:rsid w:val="008E73D9"/>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3DCE"/>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3797"/>
    <w:rsid w:val="009037C1"/>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7D"/>
    <w:rsid w:val="009062EB"/>
    <w:rsid w:val="009068FB"/>
    <w:rsid w:val="00906A04"/>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585"/>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323"/>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5B6"/>
    <w:rsid w:val="00917793"/>
    <w:rsid w:val="00917860"/>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6A"/>
    <w:rsid w:val="0092599D"/>
    <w:rsid w:val="00925D89"/>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27FB7"/>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8B2"/>
    <w:rsid w:val="00933B9D"/>
    <w:rsid w:val="00933DF3"/>
    <w:rsid w:val="00934042"/>
    <w:rsid w:val="009341AE"/>
    <w:rsid w:val="0093434D"/>
    <w:rsid w:val="00934A98"/>
    <w:rsid w:val="00934C39"/>
    <w:rsid w:val="00934E17"/>
    <w:rsid w:val="00934F00"/>
    <w:rsid w:val="009350BF"/>
    <w:rsid w:val="009352C9"/>
    <w:rsid w:val="00935337"/>
    <w:rsid w:val="009353DB"/>
    <w:rsid w:val="00935AA8"/>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AEE"/>
    <w:rsid w:val="00941CF9"/>
    <w:rsid w:val="00941D4C"/>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CAB"/>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6F21"/>
    <w:rsid w:val="0094755E"/>
    <w:rsid w:val="009477A2"/>
    <w:rsid w:val="00947C35"/>
    <w:rsid w:val="00947EDA"/>
    <w:rsid w:val="00950027"/>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12"/>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67"/>
    <w:rsid w:val="00956889"/>
    <w:rsid w:val="00956919"/>
    <w:rsid w:val="0095694C"/>
    <w:rsid w:val="00956D9D"/>
    <w:rsid w:val="00956E5A"/>
    <w:rsid w:val="00956F2E"/>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6EB"/>
    <w:rsid w:val="00963C29"/>
    <w:rsid w:val="00963CBD"/>
    <w:rsid w:val="00963E63"/>
    <w:rsid w:val="00963F50"/>
    <w:rsid w:val="009643E8"/>
    <w:rsid w:val="009645E6"/>
    <w:rsid w:val="0096496B"/>
    <w:rsid w:val="00964A36"/>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235D"/>
    <w:rsid w:val="00972CAC"/>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B05"/>
    <w:rsid w:val="00983D3A"/>
    <w:rsid w:val="00983EA0"/>
    <w:rsid w:val="009846DF"/>
    <w:rsid w:val="0098492B"/>
    <w:rsid w:val="00984E48"/>
    <w:rsid w:val="009856A9"/>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0"/>
    <w:rsid w:val="00987099"/>
    <w:rsid w:val="00987389"/>
    <w:rsid w:val="009873CA"/>
    <w:rsid w:val="009873F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61F"/>
    <w:rsid w:val="009B08B6"/>
    <w:rsid w:val="009B0BFF"/>
    <w:rsid w:val="009B0D3A"/>
    <w:rsid w:val="009B0EF1"/>
    <w:rsid w:val="009B0F23"/>
    <w:rsid w:val="009B12C7"/>
    <w:rsid w:val="009B1947"/>
    <w:rsid w:val="009B1C75"/>
    <w:rsid w:val="009B21F9"/>
    <w:rsid w:val="009B2211"/>
    <w:rsid w:val="009B22DD"/>
    <w:rsid w:val="009B22E0"/>
    <w:rsid w:val="009B2512"/>
    <w:rsid w:val="009B25AA"/>
    <w:rsid w:val="009B26D9"/>
    <w:rsid w:val="009B2AE9"/>
    <w:rsid w:val="009B2B38"/>
    <w:rsid w:val="009B2C6F"/>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ACE"/>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3FD8"/>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93A"/>
    <w:rsid w:val="009C6D58"/>
    <w:rsid w:val="009C72B7"/>
    <w:rsid w:val="009C7454"/>
    <w:rsid w:val="009C74DA"/>
    <w:rsid w:val="009C7B26"/>
    <w:rsid w:val="009C7E3F"/>
    <w:rsid w:val="009D00D0"/>
    <w:rsid w:val="009D01D4"/>
    <w:rsid w:val="009D043B"/>
    <w:rsid w:val="009D0A76"/>
    <w:rsid w:val="009D0EF5"/>
    <w:rsid w:val="009D0F4D"/>
    <w:rsid w:val="009D1286"/>
    <w:rsid w:val="009D1440"/>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9CE"/>
    <w:rsid w:val="009E0B04"/>
    <w:rsid w:val="009E0F1C"/>
    <w:rsid w:val="009E0F35"/>
    <w:rsid w:val="009E1143"/>
    <w:rsid w:val="009E17ED"/>
    <w:rsid w:val="009E1BB5"/>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0C"/>
    <w:rsid w:val="009E4210"/>
    <w:rsid w:val="009E4362"/>
    <w:rsid w:val="009E4993"/>
    <w:rsid w:val="009E4A05"/>
    <w:rsid w:val="009E4C9B"/>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1EB"/>
    <w:rsid w:val="009F742B"/>
    <w:rsid w:val="009F74E0"/>
    <w:rsid w:val="009F74F9"/>
    <w:rsid w:val="009F763A"/>
    <w:rsid w:val="009F775C"/>
    <w:rsid w:val="009F7D66"/>
    <w:rsid w:val="009F7EA4"/>
    <w:rsid w:val="009F7F58"/>
    <w:rsid w:val="009F7F9A"/>
    <w:rsid w:val="00A000E3"/>
    <w:rsid w:val="00A002B9"/>
    <w:rsid w:val="00A0047F"/>
    <w:rsid w:val="00A00639"/>
    <w:rsid w:val="00A007D4"/>
    <w:rsid w:val="00A00847"/>
    <w:rsid w:val="00A009D0"/>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523"/>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9A7"/>
    <w:rsid w:val="00A06BB4"/>
    <w:rsid w:val="00A06FF7"/>
    <w:rsid w:val="00A071E5"/>
    <w:rsid w:val="00A0729A"/>
    <w:rsid w:val="00A0729B"/>
    <w:rsid w:val="00A10031"/>
    <w:rsid w:val="00A102F5"/>
    <w:rsid w:val="00A1030A"/>
    <w:rsid w:val="00A10457"/>
    <w:rsid w:val="00A107EE"/>
    <w:rsid w:val="00A10C45"/>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664"/>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733"/>
    <w:rsid w:val="00A24828"/>
    <w:rsid w:val="00A24947"/>
    <w:rsid w:val="00A24AC1"/>
    <w:rsid w:val="00A24C17"/>
    <w:rsid w:val="00A250A2"/>
    <w:rsid w:val="00A250BB"/>
    <w:rsid w:val="00A2526B"/>
    <w:rsid w:val="00A25A64"/>
    <w:rsid w:val="00A25DF8"/>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12"/>
    <w:rsid w:val="00A310BE"/>
    <w:rsid w:val="00A31230"/>
    <w:rsid w:val="00A31338"/>
    <w:rsid w:val="00A31525"/>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186"/>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CE4"/>
    <w:rsid w:val="00A47E3D"/>
    <w:rsid w:val="00A47E65"/>
    <w:rsid w:val="00A47E8D"/>
    <w:rsid w:val="00A501DE"/>
    <w:rsid w:val="00A506BC"/>
    <w:rsid w:val="00A50806"/>
    <w:rsid w:val="00A50888"/>
    <w:rsid w:val="00A508E3"/>
    <w:rsid w:val="00A50B72"/>
    <w:rsid w:val="00A50C22"/>
    <w:rsid w:val="00A50D91"/>
    <w:rsid w:val="00A51005"/>
    <w:rsid w:val="00A51086"/>
    <w:rsid w:val="00A51167"/>
    <w:rsid w:val="00A512A8"/>
    <w:rsid w:val="00A5138E"/>
    <w:rsid w:val="00A51C46"/>
    <w:rsid w:val="00A51E31"/>
    <w:rsid w:val="00A51E5C"/>
    <w:rsid w:val="00A51F04"/>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A84"/>
    <w:rsid w:val="00A53B9D"/>
    <w:rsid w:val="00A53BC5"/>
    <w:rsid w:val="00A53CB5"/>
    <w:rsid w:val="00A53DCF"/>
    <w:rsid w:val="00A53E89"/>
    <w:rsid w:val="00A54142"/>
    <w:rsid w:val="00A546DB"/>
    <w:rsid w:val="00A5490F"/>
    <w:rsid w:val="00A54A3B"/>
    <w:rsid w:val="00A54BF2"/>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C4F"/>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9C8"/>
    <w:rsid w:val="00A74C2D"/>
    <w:rsid w:val="00A7526F"/>
    <w:rsid w:val="00A75314"/>
    <w:rsid w:val="00A75742"/>
    <w:rsid w:val="00A7585C"/>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FD"/>
    <w:rsid w:val="00A84A8C"/>
    <w:rsid w:val="00A84DF2"/>
    <w:rsid w:val="00A8502D"/>
    <w:rsid w:val="00A85244"/>
    <w:rsid w:val="00A853DD"/>
    <w:rsid w:val="00A854EF"/>
    <w:rsid w:val="00A855AE"/>
    <w:rsid w:val="00A8561C"/>
    <w:rsid w:val="00A85815"/>
    <w:rsid w:val="00A85B5C"/>
    <w:rsid w:val="00A85B93"/>
    <w:rsid w:val="00A85EA9"/>
    <w:rsid w:val="00A85EF0"/>
    <w:rsid w:val="00A85F59"/>
    <w:rsid w:val="00A86079"/>
    <w:rsid w:val="00A86A82"/>
    <w:rsid w:val="00A86AB9"/>
    <w:rsid w:val="00A86ABF"/>
    <w:rsid w:val="00A86DC9"/>
    <w:rsid w:val="00A86E21"/>
    <w:rsid w:val="00A870B5"/>
    <w:rsid w:val="00A8748B"/>
    <w:rsid w:val="00A874F8"/>
    <w:rsid w:val="00A87705"/>
    <w:rsid w:val="00A87A23"/>
    <w:rsid w:val="00A87B8F"/>
    <w:rsid w:val="00A87D1F"/>
    <w:rsid w:val="00A90025"/>
    <w:rsid w:val="00A90126"/>
    <w:rsid w:val="00A90510"/>
    <w:rsid w:val="00A906D4"/>
    <w:rsid w:val="00A90902"/>
    <w:rsid w:val="00A90B2D"/>
    <w:rsid w:val="00A90B50"/>
    <w:rsid w:val="00A90C07"/>
    <w:rsid w:val="00A9105C"/>
    <w:rsid w:val="00A91121"/>
    <w:rsid w:val="00A91294"/>
    <w:rsid w:val="00A912FC"/>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3EC"/>
    <w:rsid w:val="00A94515"/>
    <w:rsid w:val="00A94545"/>
    <w:rsid w:val="00A94646"/>
    <w:rsid w:val="00A94932"/>
    <w:rsid w:val="00A94B22"/>
    <w:rsid w:val="00A94EB2"/>
    <w:rsid w:val="00A950AC"/>
    <w:rsid w:val="00A95682"/>
    <w:rsid w:val="00A95937"/>
    <w:rsid w:val="00A95DE4"/>
    <w:rsid w:val="00A96424"/>
    <w:rsid w:val="00A96574"/>
    <w:rsid w:val="00A96A80"/>
    <w:rsid w:val="00A96BF2"/>
    <w:rsid w:val="00A97337"/>
    <w:rsid w:val="00A9789A"/>
    <w:rsid w:val="00A97B18"/>
    <w:rsid w:val="00A97C45"/>
    <w:rsid w:val="00A97CFB"/>
    <w:rsid w:val="00A97DC5"/>
    <w:rsid w:val="00AA0091"/>
    <w:rsid w:val="00AA02BA"/>
    <w:rsid w:val="00AA06BB"/>
    <w:rsid w:val="00AA09BE"/>
    <w:rsid w:val="00AA0AB7"/>
    <w:rsid w:val="00AA0AFC"/>
    <w:rsid w:val="00AA0DB0"/>
    <w:rsid w:val="00AA1299"/>
    <w:rsid w:val="00AA137E"/>
    <w:rsid w:val="00AA1440"/>
    <w:rsid w:val="00AA15EE"/>
    <w:rsid w:val="00AA1649"/>
    <w:rsid w:val="00AA1740"/>
    <w:rsid w:val="00AA191B"/>
    <w:rsid w:val="00AA19B5"/>
    <w:rsid w:val="00AA2654"/>
    <w:rsid w:val="00AA275D"/>
    <w:rsid w:val="00AA27D6"/>
    <w:rsid w:val="00AA2A05"/>
    <w:rsid w:val="00AA3338"/>
    <w:rsid w:val="00AA33A6"/>
    <w:rsid w:val="00AA3625"/>
    <w:rsid w:val="00AA36B5"/>
    <w:rsid w:val="00AA3712"/>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53E"/>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C4F"/>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36"/>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08C"/>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862"/>
    <w:rsid w:val="00AC2A66"/>
    <w:rsid w:val="00AC3043"/>
    <w:rsid w:val="00AC3320"/>
    <w:rsid w:val="00AC3675"/>
    <w:rsid w:val="00AC36FA"/>
    <w:rsid w:val="00AC3885"/>
    <w:rsid w:val="00AC3A25"/>
    <w:rsid w:val="00AC3D08"/>
    <w:rsid w:val="00AC3D34"/>
    <w:rsid w:val="00AC3E30"/>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F3"/>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8DD"/>
    <w:rsid w:val="00AD5AA4"/>
    <w:rsid w:val="00AD5C09"/>
    <w:rsid w:val="00AD5C3F"/>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842"/>
    <w:rsid w:val="00AE0976"/>
    <w:rsid w:val="00AE0CC0"/>
    <w:rsid w:val="00AE0E89"/>
    <w:rsid w:val="00AE1105"/>
    <w:rsid w:val="00AE115A"/>
    <w:rsid w:val="00AE1382"/>
    <w:rsid w:val="00AE13D3"/>
    <w:rsid w:val="00AE1787"/>
    <w:rsid w:val="00AE1792"/>
    <w:rsid w:val="00AE1A73"/>
    <w:rsid w:val="00AE1C84"/>
    <w:rsid w:val="00AE1D65"/>
    <w:rsid w:val="00AE2112"/>
    <w:rsid w:val="00AE226B"/>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5E9"/>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2D4"/>
    <w:rsid w:val="00AF3494"/>
    <w:rsid w:val="00AF3800"/>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C2"/>
    <w:rsid w:val="00B00263"/>
    <w:rsid w:val="00B003EE"/>
    <w:rsid w:val="00B004AC"/>
    <w:rsid w:val="00B008B4"/>
    <w:rsid w:val="00B00AC7"/>
    <w:rsid w:val="00B00B39"/>
    <w:rsid w:val="00B00FCB"/>
    <w:rsid w:val="00B010C1"/>
    <w:rsid w:val="00B0116C"/>
    <w:rsid w:val="00B0117B"/>
    <w:rsid w:val="00B01275"/>
    <w:rsid w:val="00B0132D"/>
    <w:rsid w:val="00B0166E"/>
    <w:rsid w:val="00B0182C"/>
    <w:rsid w:val="00B018C7"/>
    <w:rsid w:val="00B01C42"/>
    <w:rsid w:val="00B0204F"/>
    <w:rsid w:val="00B02114"/>
    <w:rsid w:val="00B02126"/>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DB1"/>
    <w:rsid w:val="00B05E73"/>
    <w:rsid w:val="00B05FBE"/>
    <w:rsid w:val="00B06028"/>
    <w:rsid w:val="00B060FD"/>
    <w:rsid w:val="00B061D9"/>
    <w:rsid w:val="00B06776"/>
    <w:rsid w:val="00B067C1"/>
    <w:rsid w:val="00B06A7F"/>
    <w:rsid w:val="00B06C81"/>
    <w:rsid w:val="00B06D42"/>
    <w:rsid w:val="00B06DC9"/>
    <w:rsid w:val="00B06EF8"/>
    <w:rsid w:val="00B07456"/>
    <w:rsid w:val="00B102E1"/>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A3B"/>
    <w:rsid w:val="00B14D3D"/>
    <w:rsid w:val="00B14DF2"/>
    <w:rsid w:val="00B14FBA"/>
    <w:rsid w:val="00B1513F"/>
    <w:rsid w:val="00B153B0"/>
    <w:rsid w:val="00B15557"/>
    <w:rsid w:val="00B1573C"/>
    <w:rsid w:val="00B15909"/>
    <w:rsid w:val="00B15D6A"/>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029"/>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27ED9"/>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426"/>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1FE"/>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1E52"/>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A7F"/>
    <w:rsid w:val="00B44A96"/>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0F24"/>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3F0B"/>
    <w:rsid w:val="00B54668"/>
    <w:rsid w:val="00B54782"/>
    <w:rsid w:val="00B54B15"/>
    <w:rsid w:val="00B54B5C"/>
    <w:rsid w:val="00B54CD9"/>
    <w:rsid w:val="00B54D86"/>
    <w:rsid w:val="00B550F1"/>
    <w:rsid w:val="00B5529C"/>
    <w:rsid w:val="00B55771"/>
    <w:rsid w:val="00B559CA"/>
    <w:rsid w:val="00B56242"/>
    <w:rsid w:val="00B567BC"/>
    <w:rsid w:val="00B56ACE"/>
    <w:rsid w:val="00B56AF5"/>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477"/>
    <w:rsid w:val="00B6177A"/>
    <w:rsid w:val="00B617FE"/>
    <w:rsid w:val="00B61B4E"/>
    <w:rsid w:val="00B61D08"/>
    <w:rsid w:val="00B61E0D"/>
    <w:rsid w:val="00B621BB"/>
    <w:rsid w:val="00B62201"/>
    <w:rsid w:val="00B62237"/>
    <w:rsid w:val="00B62680"/>
    <w:rsid w:val="00B62736"/>
    <w:rsid w:val="00B6283B"/>
    <w:rsid w:val="00B62856"/>
    <w:rsid w:val="00B628F4"/>
    <w:rsid w:val="00B62BB3"/>
    <w:rsid w:val="00B62BED"/>
    <w:rsid w:val="00B62DC9"/>
    <w:rsid w:val="00B62E7E"/>
    <w:rsid w:val="00B62FC3"/>
    <w:rsid w:val="00B63337"/>
    <w:rsid w:val="00B637DB"/>
    <w:rsid w:val="00B63BD0"/>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682"/>
    <w:rsid w:val="00B70D36"/>
    <w:rsid w:val="00B710B8"/>
    <w:rsid w:val="00B71129"/>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3F24"/>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AE2"/>
    <w:rsid w:val="00B91BA8"/>
    <w:rsid w:val="00B92417"/>
    <w:rsid w:val="00B92668"/>
    <w:rsid w:val="00B927A9"/>
    <w:rsid w:val="00B928F1"/>
    <w:rsid w:val="00B929A0"/>
    <w:rsid w:val="00B92E8B"/>
    <w:rsid w:val="00B92F9D"/>
    <w:rsid w:val="00B93008"/>
    <w:rsid w:val="00B93245"/>
    <w:rsid w:val="00B9331A"/>
    <w:rsid w:val="00B9350A"/>
    <w:rsid w:val="00B935E5"/>
    <w:rsid w:val="00B93931"/>
    <w:rsid w:val="00B939AE"/>
    <w:rsid w:val="00B93C15"/>
    <w:rsid w:val="00B93FA9"/>
    <w:rsid w:val="00B93FD9"/>
    <w:rsid w:val="00B944A8"/>
    <w:rsid w:val="00B945B0"/>
    <w:rsid w:val="00B9462D"/>
    <w:rsid w:val="00B9470B"/>
    <w:rsid w:val="00B94862"/>
    <w:rsid w:val="00B94AAF"/>
    <w:rsid w:val="00B94BBD"/>
    <w:rsid w:val="00B94E0E"/>
    <w:rsid w:val="00B94F1E"/>
    <w:rsid w:val="00B952EB"/>
    <w:rsid w:val="00B953D1"/>
    <w:rsid w:val="00B95D85"/>
    <w:rsid w:val="00B95DF4"/>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56B"/>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24F"/>
    <w:rsid w:val="00BB6337"/>
    <w:rsid w:val="00BB6651"/>
    <w:rsid w:val="00BB668C"/>
    <w:rsid w:val="00BB689B"/>
    <w:rsid w:val="00BB6ACC"/>
    <w:rsid w:val="00BB6FD3"/>
    <w:rsid w:val="00BB74ED"/>
    <w:rsid w:val="00BB7500"/>
    <w:rsid w:val="00BB7B79"/>
    <w:rsid w:val="00BB7BBD"/>
    <w:rsid w:val="00BB7EF6"/>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108"/>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0F2"/>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70C"/>
    <w:rsid w:val="00BD485D"/>
    <w:rsid w:val="00BD4A29"/>
    <w:rsid w:val="00BD4C7F"/>
    <w:rsid w:val="00BD4CAD"/>
    <w:rsid w:val="00BD4D70"/>
    <w:rsid w:val="00BD4FAC"/>
    <w:rsid w:val="00BD50A2"/>
    <w:rsid w:val="00BD5206"/>
    <w:rsid w:val="00BD53DA"/>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4F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85"/>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9D"/>
    <w:rsid w:val="00C024FC"/>
    <w:rsid w:val="00C02741"/>
    <w:rsid w:val="00C0275C"/>
    <w:rsid w:val="00C02A4C"/>
    <w:rsid w:val="00C02AE7"/>
    <w:rsid w:val="00C02BC1"/>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EC1"/>
    <w:rsid w:val="00C06FEB"/>
    <w:rsid w:val="00C0702E"/>
    <w:rsid w:val="00C07035"/>
    <w:rsid w:val="00C07081"/>
    <w:rsid w:val="00C071A7"/>
    <w:rsid w:val="00C07981"/>
    <w:rsid w:val="00C07CAD"/>
    <w:rsid w:val="00C07D98"/>
    <w:rsid w:val="00C07E16"/>
    <w:rsid w:val="00C07E61"/>
    <w:rsid w:val="00C100BF"/>
    <w:rsid w:val="00C108D8"/>
    <w:rsid w:val="00C10C2D"/>
    <w:rsid w:val="00C10CCE"/>
    <w:rsid w:val="00C10F0C"/>
    <w:rsid w:val="00C1124E"/>
    <w:rsid w:val="00C11954"/>
    <w:rsid w:val="00C11CBB"/>
    <w:rsid w:val="00C121BE"/>
    <w:rsid w:val="00C1241F"/>
    <w:rsid w:val="00C12431"/>
    <w:rsid w:val="00C125EC"/>
    <w:rsid w:val="00C1274B"/>
    <w:rsid w:val="00C12914"/>
    <w:rsid w:val="00C12BA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5D9"/>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407"/>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5A11"/>
    <w:rsid w:val="00C261D1"/>
    <w:rsid w:val="00C26CD4"/>
    <w:rsid w:val="00C26E55"/>
    <w:rsid w:val="00C26FF2"/>
    <w:rsid w:val="00C271C5"/>
    <w:rsid w:val="00C27484"/>
    <w:rsid w:val="00C274CD"/>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3DA"/>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012"/>
    <w:rsid w:val="00C37122"/>
    <w:rsid w:val="00C372ED"/>
    <w:rsid w:val="00C379AF"/>
    <w:rsid w:val="00C37E07"/>
    <w:rsid w:val="00C400E6"/>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D77"/>
    <w:rsid w:val="00C42E55"/>
    <w:rsid w:val="00C431BF"/>
    <w:rsid w:val="00C432A5"/>
    <w:rsid w:val="00C43650"/>
    <w:rsid w:val="00C43677"/>
    <w:rsid w:val="00C43800"/>
    <w:rsid w:val="00C4381D"/>
    <w:rsid w:val="00C438A4"/>
    <w:rsid w:val="00C438A5"/>
    <w:rsid w:val="00C43A9E"/>
    <w:rsid w:val="00C43D25"/>
    <w:rsid w:val="00C43FF0"/>
    <w:rsid w:val="00C44105"/>
    <w:rsid w:val="00C4418F"/>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1EC7"/>
    <w:rsid w:val="00C52096"/>
    <w:rsid w:val="00C522AE"/>
    <w:rsid w:val="00C5232E"/>
    <w:rsid w:val="00C52410"/>
    <w:rsid w:val="00C525B3"/>
    <w:rsid w:val="00C52CF6"/>
    <w:rsid w:val="00C52F1C"/>
    <w:rsid w:val="00C5327A"/>
    <w:rsid w:val="00C53374"/>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6F6"/>
    <w:rsid w:val="00C55732"/>
    <w:rsid w:val="00C558FE"/>
    <w:rsid w:val="00C55B9E"/>
    <w:rsid w:val="00C55EF5"/>
    <w:rsid w:val="00C56203"/>
    <w:rsid w:val="00C5648E"/>
    <w:rsid w:val="00C56685"/>
    <w:rsid w:val="00C569F8"/>
    <w:rsid w:val="00C56BA1"/>
    <w:rsid w:val="00C56F16"/>
    <w:rsid w:val="00C57322"/>
    <w:rsid w:val="00C575B9"/>
    <w:rsid w:val="00C57751"/>
    <w:rsid w:val="00C578C3"/>
    <w:rsid w:val="00C57CCC"/>
    <w:rsid w:val="00C57EDD"/>
    <w:rsid w:val="00C60097"/>
    <w:rsid w:val="00C606EE"/>
    <w:rsid w:val="00C60F23"/>
    <w:rsid w:val="00C613D1"/>
    <w:rsid w:val="00C613FF"/>
    <w:rsid w:val="00C6153C"/>
    <w:rsid w:val="00C6168C"/>
    <w:rsid w:val="00C61936"/>
    <w:rsid w:val="00C61957"/>
    <w:rsid w:val="00C61983"/>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9DC"/>
    <w:rsid w:val="00C64AC5"/>
    <w:rsid w:val="00C64B7B"/>
    <w:rsid w:val="00C64CA3"/>
    <w:rsid w:val="00C64D32"/>
    <w:rsid w:val="00C64DC1"/>
    <w:rsid w:val="00C64FEB"/>
    <w:rsid w:val="00C65245"/>
    <w:rsid w:val="00C65450"/>
    <w:rsid w:val="00C6575E"/>
    <w:rsid w:val="00C6586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BE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0B"/>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D95"/>
    <w:rsid w:val="00C82EC3"/>
    <w:rsid w:val="00C83181"/>
    <w:rsid w:val="00C83376"/>
    <w:rsid w:val="00C83440"/>
    <w:rsid w:val="00C83595"/>
    <w:rsid w:val="00C83964"/>
    <w:rsid w:val="00C83A80"/>
    <w:rsid w:val="00C83AC3"/>
    <w:rsid w:val="00C83C34"/>
    <w:rsid w:val="00C842B6"/>
    <w:rsid w:val="00C8439A"/>
    <w:rsid w:val="00C84622"/>
    <w:rsid w:val="00C84C68"/>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645"/>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99A"/>
    <w:rsid w:val="00CA1A7E"/>
    <w:rsid w:val="00CA1CB7"/>
    <w:rsid w:val="00CA1CE6"/>
    <w:rsid w:val="00CA1E61"/>
    <w:rsid w:val="00CA1FCA"/>
    <w:rsid w:val="00CA2284"/>
    <w:rsid w:val="00CA231E"/>
    <w:rsid w:val="00CA2655"/>
    <w:rsid w:val="00CA2C83"/>
    <w:rsid w:val="00CA3055"/>
    <w:rsid w:val="00CA30F9"/>
    <w:rsid w:val="00CA31DA"/>
    <w:rsid w:val="00CA379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DD"/>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126"/>
    <w:rsid w:val="00CB22C8"/>
    <w:rsid w:val="00CB2539"/>
    <w:rsid w:val="00CB25BF"/>
    <w:rsid w:val="00CB26C1"/>
    <w:rsid w:val="00CB29C7"/>
    <w:rsid w:val="00CB2AB4"/>
    <w:rsid w:val="00CB2C65"/>
    <w:rsid w:val="00CB2C92"/>
    <w:rsid w:val="00CB2D74"/>
    <w:rsid w:val="00CB2F3D"/>
    <w:rsid w:val="00CB3348"/>
    <w:rsid w:val="00CB33A2"/>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685"/>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AE"/>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77D"/>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5A"/>
    <w:rsid w:val="00CD3079"/>
    <w:rsid w:val="00CD322C"/>
    <w:rsid w:val="00CD3595"/>
    <w:rsid w:val="00CD3670"/>
    <w:rsid w:val="00CD36BE"/>
    <w:rsid w:val="00CD37EE"/>
    <w:rsid w:val="00CD399B"/>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89D"/>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64D"/>
    <w:rsid w:val="00CF1099"/>
    <w:rsid w:val="00CF10CA"/>
    <w:rsid w:val="00CF12CF"/>
    <w:rsid w:val="00CF13F3"/>
    <w:rsid w:val="00CF1484"/>
    <w:rsid w:val="00CF14CC"/>
    <w:rsid w:val="00CF1ABC"/>
    <w:rsid w:val="00CF1B53"/>
    <w:rsid w:val="00CF1CEC"/>
    <w:rsid w:val="00CF1D0B"/>
    <w:rsid w:val="00CF1E27"/>
    <w:rsid w:val="00CF1E2E"/>
    <w:rsid w:val="00CF20B5"/>
    <w:rsid w:val="00CF2277"/>
    <w:rsid w:val="00CF234A"/>
    <w:rsid w:val="00CF252C"/>
    <w:rsid w:val="00CF25DF"/>
    <w:rsid w:val="00CF29BC"/>
    <w:rsid w:val="00CF2BBD"/>
    <w:rsid w:val="00CF2DCD"/>
    <w:rsid w:val="00CF2E25"/>
    <w:rsid w:val="00CF2E6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EB8"/>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E0"/>
    <w:rsid w:val="00D020FC"/>
    <w:rsid w:val="00D022CE"/>
    <w:rsid w:val="00D0238A"/>
    <w:rsid w:val="00D023DF"/>
    <w:rsid w:val="00D0256C"/>
    <w:rsid w:val="00D0262B"/>
    <w:rsid w:val="00D02677"/>
    <w:rsid w:val="00D02906"/>
    <w:rsid w:val="00D02BBB"/>
    <w:rsid w:val="00D02C40"/>
    <w:rsid w:val="00D030EF"/>
    <w:rsid w:val="00D031CF"/>
    <w:rsid w:val="00D031FE"/>
    <w:rsid w:val="00D03231"/>
    <w:rsid w:val="00D032E8"/>
    <w:rsid w:val="00D03499"/>
    <w:rsid w:val="00D03598"/>
    <w:rsid w:val="00D03718"/>
    <w:rsid w:val="00D03777"/>
    <w:rsid w:val="00D039D8"/>
    <w:rsid w:val="00D03A33"/>
    <w:rsid w:val="00D03A8A"/>
    <w:rsid w:val="00D03C60"/>
    <w:rsid w:val="00D0452C"/>
    <w:rsid w:val="00D04576"/>
    <w:rsid w:val="00D04730"/>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B3B"/>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5D55"/>
    <w:rsid w:val="00D16BB5"/>
    <w:rsid w:val="00D16FCB"/>
    <w:rsid w:val="00D173F5"/>
    <w:rsid w:val="00D178A0"/>
    <w:rsid w:val="00D17CE2"/>
    <w:rsid w:val="00D17D0D"/>
    <w:rsid w:val="00D17D2F"/>
    <w:rsid w:val="00D2004E"/>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5F8"/>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5A27"/>
    <w:rsid w:val="00D36010"/>
    <w:rsid w:val="00D3626A"/>
    <w:rsid w:val="00D3641F"/>
    <w:rsid w:val="00D3683C"/>
    <w:rsid w:val="00D368EE"/>
    <w:rsid w:val="00D36E2F"/>
    <w:rsid w:val="00D37204"/>
    <w:rsid w:val="00D37585"/>
    <w:rsid w:val="00D375CB"/>
    <w:rsid w:val="00D375DB"/>
    <w:rsid w:val="00D379CE"/>
    <w:rsid w:val="00D379FB"/>
    <w:rsid w:val="00D37C39"/>
    <w:rsid w:val="00D37DC4"/>
    <w:rsid w:val="00D37F51"/>
    <w:rsid w:val="00D4022A"/>
    <w:rsid w:val="00D40494"/>
    <w:rsid w:val="00D406D5"/>
    <w:rsid w:val="00D40835"/>
    <w:rsid w:val="00D41008"/>
    <w:rsid w:val="00D4132A"/>
    <w:rsid w:val="00D41349"/>
    <w:rsid w:val="00D41406"/>
    <w:rsid w:val="00D41522"/>
    <w:rsid w:val="00D41639"/>
    <w:rsid w:val="00D417EC"/>
    <w:rsid w:val="00D41915"/>
    <w:rsid w:val="00D41A12"/>
    <w:rsid w:val="00D41B1C"/>
    <w:rsid w:val="00D41C97"/>
    <w:rsid w:val="00D42060"/>
    <w:rsid w:val="00D42373"/>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A99"/>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9E8"/>
    <w:rsid w:val="00D51B86"/>
    <w:rsid w:val="00D51BC1"/>
    <w:rsid w:val="00D51CE1"/>
    <w:rsid w:val="00D51F03"/>
    <w:rsid w:val="00D5210E"/>
    <w:rsid w:val="00D52A41"/>
    <w:rsid w:val="00D52D08"/>
    <w:rsid w:val="00D52F52"/>
    <w:rsid w:val="00D52FB9"/>
    <w:rsid w:val="00D53232"/>
    <w:rsid w:val="00D538D0"/>
    <w:rsid w:val="00D53A97"/>
    <w:rsid w:val="00D53AA0"/>
    <w:rsid w:val="00D53B68"/>
    <w:rsid w:val="00D53BD9"/>
    <w:rsid w:val="00D541DB"/>
    <w:rsid w:val="00D54333"/>
    <w:rsid w:val="00D543AD"/>
    <w:rsid w:val="00D54672"/>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20"/>
    <w:rsid w:val="00D56AB8"/>
    <w:rsid w:val="00D56EE7"/>
    <w:rsid w:val="00D57021"/>
    <w:rsid w:val="00D573E2"/>
    <w:rsid w:val="00D575B1"/>
    <w:rsid w:val="00D57669"/>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427"/>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4A8"/>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07"/>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6A7"/>
    <w:rsid w:val="00D8290F"/>
    <w:rsid w:val="00D8299A"/>
    <w:rsid w:val="00D829FC"/>
    <w:rsid w:val="00D82CA2"/>
    <w:rsid w:val="00D82DCC"/>
    <w:rsid w:val="00D831DE"/>
    <w:rsid w:val="00D835D0"/>
    <w:rsid w:val="00D8375C"/>
    <w:rsid w:val="00D838D5"/>
    <w:rsid w:val="00D83ADC"/>
    <w:rsid w:val="00D83FC2"/>
    <w:rsid w:val="00D843BE"/>
    <w:rsid w:val="00D84860"/>
    <w:rsid w:val="00D84A7D"/>
    <w:rsid w:val="00D84B18"/>
    <w:rsid w:val="00D84CD5"/>
    <w:rsid w:val="00D84D5E"/>
    <w:rsid w:val="00D8518B"/>
    <w:rsid w:val="00D851A7"/>
    <w:rsid w:val="00D853D5"/>
    <w:rsid w:val="00D85460"/>
    <w:rsid w:val="00D855FE"/>
    <w:rsid w:val="00D8583C"/>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6D"/>
    <w:rsid w:val="00D87BFF"/>
    <w:rsid w:val="00D87D47"/>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844"/>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0"/>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8A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01"/>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78"/>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DD1"/>
    <w:rsid w:val="00DC2FF2"/>
    <w:rsid w:val="00DC31F6"/>
    <w:rsid w:val="00DC3455"/>
    <w:rsid w:val="00DC38E0"/>
    <w:rsid w:val="00DC397B"/>
    <w:rsid w:val="00DC3A98"/>
    <w:rsid w:val="00DC4261"/>
    <w:rsid w:val="00DC46E0"/>
    <w:rsid w:val="00DC47A9"/>
    <w:rsid w:val="00DC4B2C"/>
    <w:rsid w:val="00DC4FB4"/>
    <w:rsid w:val="00DC520E"/>
    <w:rsid w:val="00DC531B"/>
    <w:rsid w:val="00DC5494"/>
    <w:rsid w:val="00DC569B"/>
    <w:rsid w:val="00DC56A3"/>
    <w:rsid w:val="00DC5C03"/>
    <w:rsid w:val="00DC5C15"/>
    <w:rsid w:val="00DC5C9C"/>
    <w:rsid w:val="00DC5DA5"/>
    <w:rsid w:val="00DC62F6"/>
    <w:rsid w:val="00DC62F8"/>
    <w:rsid w:val="00DC639B"/>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72A"/>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81"/>
    <w:rsid w:val="00DE1FBC"/>
    <w:rsid w:val="00DE20BB"/>
    <w:rsid w:val="00DE22B5"/>
    <w:rsid w:val="00DE257E"/>
    <w:rsid w:val="00DE259A"/>
    <w:rsid w:val="00DE262B"/>
    <w:rsid w:val="00DE266E"/>
    <w:rsid w:val="00DE2CC7"/>
    <w:rsid w:val="00DE3035"/>
    <w:rsid w:val="00DE308F"/>
    <w:rsid w:val="00DE3309"/>
    <w:rsid w:val="00DE335D"/>
    <w:rsid w:val="00DE3513"/>
    <w:rsid w:val="00DE38F1"/>
    <w:rsid w:val="00DE3983"/>
    <w:rsid w:val="00DE3AF2"/>
    <w:rsid w:val="00DE3B3C"/>
    <w:rsid w:val="00DE3C97"/>
    <w:rsid w:val="00DE3DBB"/>
    <w:rsid w:val="00DE3DC5"/>
    <w:rsid w:val="00DE46AC"/>
    <w:rsid w:val="00DE4BD4"/>
    <w:rsid w:val="00DE4DB4"/>
    <w:rsid w:val="00DE50E6"/>
    <w:rsid w:val="00DE51F3"/>
    <w:rsid w:val="00DE534C"/>
    <w:rsid w:val="00DE57F3"/>
    <w:rsid w:val="00DE5B89"/>
    <w:rsid w:val="00DE5C90"/>
    <w:rsid w:val="00DE5E46"/>
    <w:rsid w:val="00DE605C"/>
    <w:rsid w:val="00DE60CE"/>
    <w:rsid w:val="00DE6219"/>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1"/>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3E"/>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B07"/>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9B3"/>
    <w:rsid w:val="00E12BA6"/>
    <w:rsid w:val="00E13251"/>
    <w:rsid w:val="00E132F0"/>
    <w:rsid w:val="00E133CF"/>
    <w:rsid w:val="00E1348E"/>
    <w:rsid w:val="00E13688"/>
    <w:rsid w:val="00E13754"/>
    <w:rsid w:val="00E138F9"/>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40"/>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4C2"/>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FD"/>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0BF"/>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15C"/>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A3B"/>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27"/>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D13"/>
    <w:rsid w:val="00E71528"/>
    <w:rsid w:val="00E71E14"/>
    <w:rsid w:val="00E71EEF"/>
    <w:rsid w:val="00E723A7"/>
    <w:rsid w:val="00E72455"/>
    <w:rsid w:val="00E72AB4"/>
    <w:rsid w:val="00E72EE7"/>
    <w:rsid w:val="00E7317D"/>
    <w:rsid w:val="00E7323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58"/>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60A"/>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3EF"/>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682"/>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EC5"/>
    <w:rsid w:val="00EA0FCF"/>
    <w:rsid w:val="00EA11A5"/>
    <w:rsid w:val="00EA1B92"/>
    <w:rsid w:val="00EA1D43"/>
    <w:rsid w:val="00EA1E2C"/>
    <w:rsid w:val="00EA1F79"/>
    <w:rsid w:val="00EA1FC8"/>
    <w:rsid w:val="00EA21ED"/>
    <w:rsid w:val="00EA25BA"/>
    <w:rsid w:val="00EA25CF"/>
    <w:rsid w:val="00EA290D"/>
    <w:rsid w:val="00EA2C3B"/>
    <w:rsid w:val="00EA2DBF"/>
    <w:rsid w:val="00EA2E8F"/>
    <w:rsid w:val="00EA2FE1"/>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48"/>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32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7A"/>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A93"/>
    <w:rsid w:val="00EC4F1B"/>
    <w:rsid w:val="00EC512C"/>
    <w:rsid w:val="00EC5691"/>
    <w:rsid w:val="00EC57C4"/>
    <w:rsid w:val="00EC5956"/>
    <w:rsid w:val="00EC5AB8"/>
    <w:rsid w:val="00EC5B57"/>
    <w:rsid w:val="00EC5E19"/>
    <w:rsid w:val="00EC5FD6"/>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A6B"/>
    <w:rsid w:val="00ED5B30"/>
    <w:rsid w:val="00ED5D44"/>
    <w:rsid w:val="00ED6128"/>
    <w:rsid w:val="00ED669A"/>
    <w:rsid w:val="00ED6B0F"/>
    <w:rsid w:val="00ED6C92"/>
    <w:rsid w:val="00ED6E00"/>
    <w:rsid w:val="00ED6E13"/>
    <w:rsid w:val="00ED75FA"/>
    <w:rsid w:val="00ED76F4"/>
    <w:rsid w:val="00ED7837"/>
    <w:rsid w:val="00EE0117"/>
    <w:rsid w:val="00EE04E6"/>
    <w:rsid w:val="00EE07E6"/>
    <w:rsid w:val="00EE0891"/>
    <w:rsid w:val="00EE0D9A"/>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707"/>
    <w:rsid w:val="00EE5DCE"/>
    <w:rsid w:val="00EE5DFB"/>
    <w:rsid w:val="00EE5E14"/>
    <w:rsid w:val="00EE6004"/>
    <w:rsid w:val="00EE602E"/>
    <w:rsid w:val="00EE640B"/>
    <w:rsid w:val="00EE66BB"/>
    <w:rsid w:val="00EE675E"/>
    <w:rsid w:val="00EE683E"/>
    <w:rsid w:val="00EE6C58"/>
    <w:rsid w:val="00EE6F3F"/>
    <w:rsid w:val="00EE6F9D"/>
    <w:rsid w:val="00EE76A9"/>
    <w:rsid w:val="00EE771B"/>
    <w:rsid w:val="00EE78D9"/>
    <w:rsid w:val="00EE79A3"/>
    <w:rsid w:val="00EE7B4B"/>
    <w:rsid w:val="00EE7C27"/>
    <w:rsid w:val="00EE7D34"/>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20"/>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4F2"/>
    <w:rsid w:val="00EF7502"/>
    <w:rsid w:val="00EF7891"/>
    <w:rsid w:val="00EF7D9F"/>
    <w:rsid w:val="00F00011"/>
    <w:rsid w:val="00F00413"/>
    <w:rsid w:val="00F00BD7"/>
    <w:rsid w:val="00F00BFF"/>
    <w:rsid w:val="00F00CE0"/>
    <w:rsid w:val="00F00E9B"/>
    <w:rsid w:val="00F017AE"/>
    <w:rsid w:val="00F017C8"/>
    <w:rsid w:val="00F01AB0"/>
    <w:rsid w:val="00F01C15"/>
    <w:rsid w:val="00F01C82"/>
    <w:rsid w:val="00F022CE"/>
    <w:rsid w:val="00F022D3"/>
    <w:rsid w:val="00F024C8"/>
    <w:rsid w:val="00F02594"/>
    <w:rsid w:val="00F0264D"/>
    <w:rsid w:val="00F02700"/>
    <w:rsid w:val="00F02CE2"/>
    <w:rsid w:val="00F02E42"/>
    <w:rsid w:val="00F03047"/>
    <w:rsid w:val="00F032FB"/>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37C"/>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35C"/>
    <w:rsid w:val="00F124E3"/>
    <w:rsid w:val="00F12765"/>
    <w:rsid w:val="00F129F0"/>
    <w:rsid w:val="00F12A6B"/>
    <w:rsid w:val="00F12B17"/>
    <w:rsid w:val="00F12B75"/>
    <w:rsid w:val="00F12B76"/>
    <w:rsid w:val="00F12CF8"/>
    <w:rsid w:val="00F12DC7"/>
    <w:rsid w:val="00F12E9F"/>
    <w:rsid w:val="00F131DE"/>
    <w:rsid w:val="00F13376"/>
    <w:rsid w:val="00F133EB"/>
    <w:rsid w:val="00F138FC"/>
    <w:rsid w:val="00F14123"/>
    <w:rsid w:val="00F1449C"/>
    <w:rsid w:val="00F1451C"/>
    <w:rsid w:val="00F14785"/>
    <w:rsid w:val="00F14AC5"/>
    <w:rsid w:val="00F14B21"/>
    <w:rsid w:val="00F14BD7"/>
    <w:rsid w:val="00F14D25"/>
    <w:rsid w:val="00F15255"/>
    <w:rsid w:val="00F155C0"/>
    <w:rsid w:val="00F1562C"/>
    <w:rsid w:val="00F156DE"/>
    <w:rsid w:val="00F15774"/>
    <w:rsid w:val="00F159FA"/>
    <w:rsid w:val="00F15BB1"/>
    <w:rsid w:val="00F15BE1"/>
    <w:rsid w:val="00F15E24"/>
    <w:rsid w:val="00F15F4F"/>
    <w:rsid w:val="00F162CB"/>
    <w:rsid w:val="00F1649E"/>
    <w:rsid w:val="00F16682"/>
    <w:rsid w:val="00F16921"/>
    <w:rsid w:val="00F16A80"/>
    <w:rsid w:val="00F1735C"/>
    <w:rsid w:val="00F174DB"/>
    <w:rsid w:val="00F177B8"/>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9A2"/>
    <w:rsid w:val="00F21AA9"/>
    <w:rsid w:val="00F21D9B"/>
    <w:rsid w:val="00F2232A"/>
    <w:rsid w:val="00F22CE5"/>
    <w:rsid w:val="00F22D7B"/>
    <w:rsid w:val="00F230AC"/>
    <w:rsid w:val="00F2312A"/>
    <w:rsid w:val="00F2354F"/>
    <w:rsid w:val="00F23575"/>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0AA"/>
    <w:rsid w:val="00F26268"/>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C4A"/>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0EB6"/>
    <w:rsid w:val="00F511F9"/>
    <w:rsid w:val="00F51623"/>
    <w:rsid w:val="00F517AB"/>
    <w:rsid w:val="00F51E7C"/>
    <w:rsid w:val="00F52975"/>
    <w:rsid w:val="00F52E14"/>
    <w:rsid w:val="00F5312D"/>
    <w:rsid w:val="00F5323A"/>
    <w:rsid w:val="00F532E8"/>
    <w:rsid w:val="00F532E9"/>
    <w:rsid w:val="00F533EE"/>
    <w:rsid w:val="00F5351E"/>
    <w:rsid w:val="00F5396F"/>
    <w:rsid w:val="00F53C2A"/>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57EBB"/>
    <w:rsid w:val="00F60046"/>
    <w:rsid w:val="00F6050C"/>
    <w:rsid w:val="00F60521"/>
    <w:rsid w:val="00F6054E"/>
    <w:rsid w:val="00F607BC"/>
    <w:rsid w:val="00F6082F"/>
    <w:rsid w:val="00F60950"/>
    <w:rsid w:val="00F60A52"/>
    <w:rsid w:val="00F60AA1"/>
    <w:rsid w:val="00F60CE4"/>
    <w:rsid w:val="00F61017"/>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C41"/>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3E7"/>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2C49"/>
    <w:rsid w:val="00F92E03"/>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4F32"/>
    <w:rsid w:val="00F95061"/>
    <w:rsid w:val="00F95166"/>
    <w:rsid w:val="00F952B4"/>
    <w:rsid w:val="00F95377"/>
    <w:rsid w:val="00F95AEB"/>
    <w:rsid w:val="00F95C8A"/>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427"/>
    <w:rsid w:val="00FA1B46"/>
    <w:rsid w:val="00FA1D35"/>
    <w:rsid w:val="00FA1E4D"/>
    <w:rsid w:val="00FA2D61"/>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4EA6"/>
    <w:rsid w:val="00FA5256"/>
    <w:rsid w:val="00FA5491"/>
    <w:rsid w:val="00FA5531"/>
    <w:rsid w:val="00FA55AF"/>
    <w:rsid w:val="00FA562F"/>
    <w:rsid w:val="00FA5641"/>
    <w:rsid w:val="00FA60FC"/>
    <w:rsid w:val="00FA61D8"/>
    <w:rsid w:val="00FA6554"/>
    <w:rsid w:val="00FA67B2"/>
    <w:rsid w:val="00FA6992"/>
    <w:rsid w:val="00FA6A5B"/>
    <w:rsid w:val="00FA6E7F"/>
    <w:rsid w:val="00FA6F3A"/>
    <w:rsid w:val="00FA7114"/>
    <w:rsid w:val="00FA756C"/>
    <w:rsid w:val="00FA7572"/>
    <w:rsid w:val="00FA76B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01A"/>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088"/>
    <w:rsid w:val="00FC32BB"/>
    <w:rsid w:val="00FC32E7"/>
    <w:rsid w:val="00FC34BA"/>
    <w:rsid w:val="00FC3788"/>
    <w:rsid w:val="00FC3A33"/>
    <w:rsid w:val="00FC3AEE"/>
    <w:rsid w:val="00FC3B42"/>
    <w:rsid w:val="00FC3D82"/>
    <w:rsid w:val="00FC40A7"/>
    <w:rsid w:val="00FC4413"/>
    <w:rsid w:val="00FC4711"/>
    <w:rsid w:val="00FC4768"/>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6EED"/>
    <w:rsid w:val="00FC77D3"/>
    <w:rsid w:val="00FC7911"/>
    <w:rsid w:val="00FC7AA1"/>
    <w:rsid w:val="00FC7AAC"/>
    <w:rsid w:val="00FC7B3C"/>
    <w:rsid w:val="00FC7D98"/>
    <w:rsid w:val="00FD02E8"/>
    <w:rsid w:val="00FD0411"/>
    <w:rsid w:val="00FD0856"/>
    <w:rsid w:val="00FD0945"/>
    <w:rsid w:val="00FD10A6"/>
    <w:rsid w:val="00FD110E"/>
    <w:rsid w:val="00FD11E5"/>
    <w:rsid w:val="00FD1251"/>
    <w:rsid w:val="00FD1442"/>
    <w:rsid w:val="00FD14C1"/>
    <w:rsid w:val="00FD175D"/>
    <w:rsid w:val="00FD194F"/>
    <w:rsid w:val="00FD1A34"/>
    <w:rsid w:val="00FD1AE7"/>
    <w:rsid w:val="00FD1B08"/>
    <w:rsid w:val="00FD1B98"/>
    <w:rsid w:val="00FD226D"/>
    <w:rsid w:val="00FD229B"/>
    <w:rsid w:val="00FD2481"/>
    <w:rsid w:val="00FD2623"/>
    <w:rsid w:val="00FD27CB"/>
    <w:rsid w:val="00FD2A75"/>
    <w:rsid w:val="00FD3196"/>
    <w:rsid w:val="00FD32A1"/>
    <w:rsid w:val="00FD33E1"/>
    <w:rsid w:val="00FD35CE"/>
    <w:rsid w:val="00FD3839"/>
    <w:rsid w:val="00FD3880"/>
    <w:rsid w:val="00FD3934"/>
    <w:rsid w:val="00FD3CFA"/>
    <w:rsid w:val="00FD3FE1"/>
    <w:rsid w:val="00FD409D"/>
    <w:rsid w:val="00FD40A2"/>
    <w:rsid w:val="00FD41AD"/>
    <w:rsid w:val="00FD41CC"/>
    <w:rsid w:val="00FD41D8"/>
    <w:rsid w:val="00FD43B1"/>
    <w:rsid w:val="00FD45F9"/>
    <w:rsid w:val="00FD47E2"/>
    <w:rsid w:val="00FD4A25"/>
    <w:rsid w:val="00FD4AB9"/>
    <w:rsid w:val="00FD51C8"/>
    <w:rsid w:val="00FD51E5"/>
    <w:rsid w:val="00FD53E9"/>
    <w:rsid w:val="00FD53F6"/>
    <w:rsid w:val="00FD56D1"/>
    <w:rsid w:val="00FD570F"/>
    <w:rsid w:val="00FD5A19"/>
    <w:rsid w:val="00FD5D77"/>
    <w:rsid w:val="00FD5F86"/>
    <w:rsid w:val="00FD5FC3"/>
    <w:rsid w:val="00FD6224"/>
    <w:rsid w:val="00FD6234"/>
    <w:rsid w:val="00FD6325"/>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03"/>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1A"/>
    <w:rsid w:val="00FF3D6F"/>
    <w:rsid w:val="00FF41A2"/>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614BAEE-4238-4202-98DB-DCA744E1B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TotalTime>
  <Pages>7</Pages>
  <Words>2706</Words>
  <Characters>15470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3</cp:revision>
  <cp:lastPrinted>2019-05-01T13:45:00Z</cp:lastPrinted>
  <dcterms:created xsi:type="dcterms:W3CDTF">2025-08-14T13:52:00Z</dcterms:created>
  <dcterms:modified xsi:type="dcterms:W3CDTF">2025-08-14T14:24:00Z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